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3F0774" w:rsidRPr="006279F8" w:rsidTr="006D1CF1">
        <w:trPr>
          <w:cantSplit/>
          <w:trHeight w:val="340"/>
        </w:trPr>
        <w:tc>
          <w:tcPr>
            <w:tcW w:w="2835" w:type="dxa"/>
            <w:shd w:val="clear" w:color="auto" w:fill="auto"/>
            <w:vAlign w:val="center"/>
          </w:tcPr>
          <w:p w:rsidR="003F0774" w:rsidRPr="00D20693" w:rsidRDefault="003F0774" w:rsidP="007833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D206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CURRICULUM VITAE</w:t>
            </w:r>
          </w:p>
          <w:p w:rsidR="003F0774" w:rsidRPr="006279F8" w:rsidRDefault="003F0774" w:rsidP="00783365">
            <w:pPr>
              <w:pStyle w:val="ECVPersonalInfoHeading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3F0774" w:rsidRDefault="003F0774" w:rsidP="00783365">
            <w:pPr>
              <w:pStyle w:val="ECVNameField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3F0774" w:rsidRDefault="003F0774" w:rsidP="00783365">
            <w:pPr>
              <w:pStyle w:val="ECVNameField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3F0774" w:rsidRPr="006279F8" w:rsidRDefault="006D1CF1" w:rsidP="00783365">
            <w:pPr>
              <w:pStyle w:val="ECVNameField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Ejov Alexandr</w:t>
            </w:r>
          </w:p>
        </w:tc>
      </w:tr>
      <w:tr w:rsidR="003F0774" w:rsidRPr="006279F8" w:rsidTr="006D1CF1">
        <w:trPr>
          <w:cantSplit/>
          <w:trHeight w:hRule="exact" w:val="227"/>
        </w:trPr>
        <w:tc>
          <w:tcPr>
            <w:tcW w:w="10376" w:type="dxa"/>
            <w:gridSpan w:val="2"/>
            <w:shd w:val="clear" w:color="auto" w:fill="auto"/>
          </w:tcPr>
          <w:p w:rsidR="003F0774" w:rsidRPr="006279F8" w:rsidRDefault="003F0774" w:rsidP="00783365">
            <w:pPr>
              <w:pStyle w:val="ECVComments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</w:tr>
      <w:tr w:rsidR="003F0774" w:rsidRPr="006279F8" w:rsidTr="006D1CF1">
        <w:trPr>
          <w:cantSplit/>
          <w:trHeight w:val="340"/>
        </w:trPr>
        <w:tc>
          <w:tcPr>
            <w:tcW w:w="2835" w:type="dxa"/>
            <w:vMerge w:val="restart"/>
            <w:shd w:val="clear" w:color="auto" w:fill="auto"/>
          </w:tcPr>
          <w:p w:rsidR="003F0774" w:rsidRPr="006279F8" w:rsidRDefault="006D1CF1" w:rsidP="00783365">
            <w:pPr>
              <w:pStyle w:val="ECVLeft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 w:bidi="ar-SA"/>
              </w:rPr>
              <w:drawing>
                <wp:inline distT="0" distB="0" distL="0" distR="0">
                  <wp:extent cx="1219200" cy="156712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2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483" cy="157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</w:tcPr>
          <w:p w:rsidR="003F0774" w:rsidRPr="006279F8" w:rsidRDefault="003F0774" w:rsidP="006D1CF1">
            <w:pPr>
              <w:rPr>
                <w:rFonts w:ascii="Times New Roman" w:hAnsi="Times New Roman"/>
                <w:sz w:val="22"/>
                <w:szCs w:val="22"/>
              </w:rPr>
            </w:pPr>
            <w:r w:rsidRPr="006279F8">
              <w:rPr>
                <w:rFonts w:ascii="Times New Roman" w:hAnsi="Times New Roman"/>
                <w:noProof/>
                <w:sz w:val="22"/>
                <w:szCs w:val="22"/>
                <w:lang w:val="en-US" w:eastAsia="en-US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1CF1">
              <w:rPr>
                <w:rFonts w:ascii="Times New Roman" w:hAnsi="Times New Roman"/>
                <w:sz w:val="22"/>
                <w:szCs w:val="22"/>
              </w:rPr>
              <w:t>str. Dumitriu 12, ap. 117</w:t>
            </w:r>
            <w:r w:rsidRPr="006279F8">
              <w:rPr>
                <w:rFonts w:ascii="Times New Roman" w:hAnsi="Times New Roman"/>
                <w:sz w:val="22"/>
                <w:szCs w:val="22"/>
              </w:rPr>
              <w:t xml:space="preserve">, or. Chișinău, Republica Moldova </w:t>
            </w:r>
          </w:p>
        </w:tc>
      </w:tr>
      <w:tr w:rsidR="003F0774" w:rsidRPr="006279F8" w:rsidTr="006D1CF1">
        <w:trPr>
          <w:cantSplit/>
          <w:trHeight w:val="340"/>
        </w:trPr>
        <w:tc>
          <w:tcPr>
            <w:tcW w:w="2835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F0774" w:rsidRPr="006279F8" w:rsidRDefault="004D3740" w:rsidP="00783365">
            <w:pPr>
              <w:tabs>
                <w:tab w:val="right" w:pos="8218"/>
              </w:tabs>
              <w:rPr>
                <w:rFonts w:ascii="Times New Roman" w:hAnsi="Times New Roman"/>
                <w:sz w:val="22"/>
                <w:szCs w:val="22"/>
              </w:rPr>
            </w:pPr>
            <w:r w:rsidRPr="00D55DAF">
              <w:rPr>
                <w:bCs/>
              </w:rPr>
              <w:t>069628177</w:t>
            </w:r>
            <w:r w:rsidR="003F0774" w:rsidRPr="006279F8">
              <w:rPr>
                <w:rFonts w:ascii="Times New Roman" w:hAnsi="Times New Roman"/>
                <w:noProof/>
                <w:sz w:val="22"/>
                <w:szCs w:val="22"/>
                <w:lang w:val="en-US" w:eastAsia="en-US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0774" w:rsidRPr="006279F8" w:rsidTr="006D1CF1">
        <w:trPr>
          <w:cantSplit/>
          <w:trHeight w:val="340"/>
        </w:trPr>
        <w:tc>
          <w:tcPr>
            <w:tcW w:w="2835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  <w:r w:rsidRPr="006279F8">
              <w:rPr>
                <w:rFonts w:ascii="Times New Roman" w:hAnsi="Times New Roman"/>
                <w:noProof/>
                <w:sz w:val="22"/>
                <w:szCs w:val="22"/>
                <w:lang w:val="en-US" w:eastAsia="en-US"/>
              </w:rPr>
              <w:drawing>
                <wp:anchor distT="0" distB="0" distL="0" distR="71755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9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9" w:tgtFrame="_blank" w:history="1">
              <w:r w:rsidR="006D1CF1">
                <w:rPr>
                  <w:rStyle w:val="Hyperlink"/>
                  <w:rFonts w:ascii="Helvetica" w:hAnsi="Helvetica"/>
                  <w:color w:val="338FE9"/>
                  <w:shd w:val="clear" w:color="auto" w:fill="FFFFFF"/>
                </w:rPr>
                <w:t>alexandrejov80@gmail.com</w:t>
              </w:r>
            </w:hyperlink>
          </w:p>
        </w:tc>
      </w:tr>
      <w:tr w:rsidR="003F0774" w:rsidRPr="006279F8" w:rsidTr="006D1CF1">
        <w:trPr>
          <w:cantSplit/>
          <w:trHeight w:val="691"/>
        </w:trPr>
        <w:tc>
          <w:tcPr>
            <w:tcW w:w="2835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F0774" w:rsidRPr="006D1CF1" w:rsidRDefault="003F0774" w:rsidP="00783365">
            <w:pPr>
              <w:pStyle w:val="ECVGenderRow"/>
              <w:spacing w:before="0"/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</w:pPr>
            <w:r w:rsidRPr="006279F8">
              <w:rPr>
                <w:rStyle w:val="ECVHeadingContactDetails"/>
                <w:sz w:val="22"/>
                <w:szCs w:val="22"/>
                <w:lang w:val="ro-RO"/>
              </w:rPr>
              <w:t xml:space="preserve">Sexul </w:t>
            </w:r>
            <w:r w:rsidR="006D1CF1"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Masculin </w:t>
            </w:r>
            <w:r w:rsidRPr="006279F8">
              <w:rPr>
                <w:rStyle w:val="ECVHeadingContactDetails"/>
                <w:sz w:val="22"/>
                <w:szCs w:val="22"/>
                <w:lang w:val="ro-RO"/>
              </w:rPr>
              <w:t xml:space="preserve">| Data naşterii </w:t>
            </w:r>
            <w:r w:rsidR="006D1CF1"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  <w:t>24/02/1980</w:t>
            </w: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  <w:r w:rsidRPr="006279F8">
              <w:rPr>
                <w:rStyle w:val="ECVHeadingContactDetails"/>
                <w:sz w:val="22"/>
                <w:szCs w:val="22"/>
                <w:lang w:val="ro-RO"/>
              </w:rPr>
              <w:t xml:space="preserve">| Naţionalitatea </w:t>
            </w:r>
            <w:r w:rsidR="006D1CF1" w:rsidRPr="006D1CF1">
              <w:rPr>
                <w:rStyle w:val="ECVContactDetails"/>
                <w:rFonts w:ascii="Times New Roman" w:hAnsi="Times New Roman" w:cs="Times New Roman"/>
                <w:sz w:val="24"/>
              </w:rPr>
              <w:t>Ucrainean</w:t>
            </w:r>
          </w:p>
          <w:p w:rsidR="003F0774" w:rsidRPr="006279F8" w:rsidRDefault="003F0774" w:rsidP="00783365">
            <w:pPr>
              <w:pStyle w:val="ECVGenderRow"/>
              <w:spacing w:before="0"/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3F0774" w:rsidRPr="006279F8" w:rsidRDefault="003F0774" w:rsidP="00783365">
            <w:pPr>
              <w:pStyle w:val="ECVGenderRow"/>
              <w:spacing w:before="0"/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3F0774" w:rsidRPr="006279F8" w:rsidRDefault="003F0774" w:rsidP="00783365">
            <w:pPr>
              <w:pStyle w:val="ECVGenderRow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6D1CF1">
        <w:trPr>
          <w:cantSplit/>
          <w:trHeight w:val="691"/>
        </w:trPr>
        <w:tc>
          <w:tcPr>
            <w:tcW w:w="2835" w:type="dxa"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  <w:r w:rsidRPr="006279F8">
              <w:rPr>
                <w:rFonts w:ascii="Times New Roman" w:hAnsi="Times New Roman"/>
                <w:iCs/>
                <w:color w:val="5B9BD5"/>
                <w:sz w:val="22"/>
                <w:szCs w:val="22"/>
              </w:rPr>
              <w:t xml:space="preserve">TITLUL ȘTIINȚIFICO-DIDACTIC              </w:t>
            </w:r>
          </w:p>
        </w:tc>
        <w:tc>
          <w:tcPr>
            <w:tcW w:w="7541" w:type="dxa"/>
            <w:shd w:val="clear" w:color="auto" w:fill="auto"/>
          </w:tcPr>
          <w:p w:rsidR="003F0774" w:rsidRPr="00A46A21" w:rsidRDefault="006D1CF1" w:rsidP="00783365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46A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Doctor în politologie</w:t>
            </w:r>
            <w:r w:rsidR="00A46A21" w:rsidRPr="00A46A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2012, </w:t>
            </w:r>
            <w:r w:rsidR="00A46A21" w:rsidRPr="00A46A21">
              <w:rPr>
                <w:rFonts w:ascii="Times New Roman" w:hAnsi="Times New Roman"/>
                <w:sz w:val="24"/>
                <w:szCs w:val="24"/>
                <w:lang w:val="it-IT"/>
              </w:rPr>
              <w:t>Diploma nr. 1560 seria DR</w:t>
            </w:r>
          </w:p>
          <w:p w:rsidR="003F0774" w:rsidRPr="006279F8" w:rsidRDefault="003F0774" w:rsidP="00783365">
            <w:pPr>
              <w:pStyle w:val="ECVGenderRow"/>
              <w:spacing w:before="0"/>
              <w:rPr>
                <w:rStyle w:val="ECVHeadingContactDetails"/>
                <w:sz w:val="22"/>
                <w:szCs w:val="22"/>
                <w:lang w:val="ro-RO"/>
              </w:rPr>
            </w:pPr>
          </w:p>
        </w:tc>
      </w:tr>
      <w:tr w:rsidR="003F0774" w:rsidRPr="006279F8" w:rsidTr="006D1CF1">
        <w:trPr>
          <w:trHeight w:val="519"/>
        </w:trPr>
        <w:tc>
          <w:tcPr>
            <w:tcW w:w="2835" w:type="dxa"/>
            <w:shd w:val="clear" w:color="auto" w:fill="auto"/>
          </w:tcPr>
          <w:p w:rsidR="003F0774" w:rsidRPr="006279F8" w:rsidRDefault="003F0774" w:rsidP="00783365">
            <w:pPr>
              <w:shd w:val="clear" w:color="auto" w:fill="FFFFFF"/>
              <w:rPr>
                <w:rFonts w:ascii="Times New Roman" w:hAnsi="Times New Roman"/>
                <w:color w:val="5B9BD5"/>
                <w:sz w:val="22"/>
                <w:szCs w:val="22"/>
              </w:rPr>
            </w:pPr>
            <w:r w:rsidRPr="006279F8">
              <w:rPr>
                <w:rFonts w:ascii="Times New Roman" w:hAnsi="Times New Roman"/>
                <w:iCs/>
                <w:color w:val="5B9BD5"/>
                <w:sz w:val="22"/>
                <w:szCs w:val="22"/>
              </w:rPr>
              <w:t xml:space="preserve">                                                 </w:t>
            </w:r>
          </w:p>
          <w:p w:rsidR="003F0774" w:rsidRPr="00AB64CC" w:rsidRDefault="003F0774" w:rsidP="00783365">
            <w:pPr>
              <w:pStyle w:val="ECVLeftHeading"/>
              <w:rPr>
                <w:rFonts w:ascii="Times New Roman" w:hAnsi="Times New Roman" w:cs="Times New Roman"/>
                <w:color w:val="0070C0"/>
                <w:sz w:val="22"/>
                <w:szCs w:val="22"/>
                <w:lang w:val="ro-RO"/>
              </w:rPr>
            </w:pPr>
            <w:r w:rsidRPr="00AB64CC">
              <w:rPr>
                <w:rFonts w:ascii="Times New Roman" w:hAnsi="Times New Roman" w:cs="Times New Roman"/>
                <w:caps w:val="0"/>
                <w:color w:val="0070C0"/>
                <w:sz w:val="22"/>
                <w:szCs w:val="22"/>
                <w:lang w:val="ro-RO"/>
              </w:rPr>
              <w:t>EXPERIENŢA PROFESIONALĂ</w:t>
            </w: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lueBox"/>
              <w:rPr>
                <w:rFonts w:ascii="Times New Roman" w:hAnsi="Times New Roman"/>
                <w:sz w:val="22"/>
                <w:szCs w:val="22"/>
              </w:rPr>
            </w:pPr>
            <w:r w:rsidRPr="006279F8">
              <w:rPr>
                <w:rFonts w:ascii="Times New Roman" w:hAnsi="Times New Roman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791075" cy="85725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9F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tbl>
      <w:tblPr>
        <w:tblpPr w:topFromText="6" w:bottomFromText="170" w:vertAnchor="text" w:tblpY="6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F0774" w:rsidRPr="006279F8" w:rsidTr="0078336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F0774" w:rsidRPr="006279F8" w:rsidRDefault="00445B81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2018</w:t>
            </w:r>
            <w:r w:rsidR="003F0774"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- prezent</w:t>
            </w:r>
          </w:p>
        </w:tc>
        <w:tc>
          <w:tcPr>
            <w:tcW w:w="7541" w:type="dxa"/>
            <w:shd w:val="clear" w:color="auto" w:fill="auto"/>
          </w:tcPr>
          <w:p w:rsidR="003F0774" w:rsidRPr="006279F8" w:rsidRDefault="00445B81" w:rsidP="00783365">
            <w:pPr>
              <w:pStyle w:val="ECVSubSectionHeading"/>
              <w:rPr>
                <w:rFonts w:ascii="Times New Roman" w:hAnsi="Times New Roman" w:cs="Times New Roman"/>
                <w:szCs w:val="22"/>
                <w:lang w:val="ro-RO"/>
              </w:rPr>
            </w:pPr>
            <w:r w:rsidRPr="00345FD1">
              <w:rPr>
                <w:rFonts w:ascii="Times New Roman" w:hAnsi="Times New Roman" w:cs="Times New Roman"/>
                <w:szCs w:val="22"/>
                <w:lang w:val="ro-RO"/>
              </w:rPr>
              <w:t xml:space="preserve">Conferențiar Universitar </w:t>
            </w:r>
            <w:r w:rsidR="00345FD1" w:rsidRPr="00345FD1">
              <w:rPr>
                <w:rFonts w:ascii="Times New Roman" w:hAnsi="Times New Roman" w:cs="Times New Roman"/>
                <w:szCs w:val="22"/>
                <w:lang w:val="ro-RO"/>
              </w:rPr>
              <w:t xml:space="preserve">interimar </w:t>
            </w:r>
            <w:r w:rsidRPr="00345FD1">
              <w:rPr>
                <w:rFonts w:ascii="Times New Roman" w:hAnsi="Times New Roman" w:cs="Times New Roman"/>
                <w:szCs w:val="22"/>
                <w:lang w:val="ro-RO"/>
              </w:rPr>
              <w:t>la Departamentul Relații Internaționale</w:t>
            </w:r>
            <w:r w:rsidR="00345FD1">
              <w:rPr>
                <w:rFonts w:ascii="Times New Roman" w:hAnsi="Times New Roman" w:cs="Times New Roman"/>
                <w:szCs w:val="22"/>
                <w:lang w:val="ro-RO"/>
              </w:rPr>
              <w:t xml:space="preserve"> din 29.05.2018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F0774" w:rsidRPr="006279F8" w:rsidRDefault="003F0774" w:rsidP="00783365">
            <w:pPr>
              <w:pStyle w:val="ECVOrganisationDetails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Facultatea Relații Internaționale, Științe Politice și Administrative a Universității de Stat din Moldova, str. Alexe Maeevici 60, MD-2009, Chișinău, Republica Moldova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445B81" w:rsidRPr="006279F8" w:rsidRDefault="00445B81" w:rsidP="00445B81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principalele activităţi şi responsabilităţi:</w:t>
            </w:r>
          </w:p>
          <w:p w:rsidR="00445B81" w:rsidRPr="006279F8" w:rsidRDefault="00445B81" w:rsidP="00445B81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elaborarea cursurilor teoretice și dirijarea celor practice;</w:t>
            </w:r>
          </w:p>
          <w:p w:rsidR="003F0774" w:rsidRPr="006279F8" w:rsidRDefault="00445B81" w:rsidP="00445B81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elaborarea suporturilor de curs, ghidurilor metodice, articolelor științifice, monografiilor.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Tipul sau sectorul de activitate </w:t>
            </w:r>
            <w:r w:rsidRPr="006279F8">
              <w:rPr>
                <w:rStyle w:val="ECVHeadingBusinessSector"/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Educație și cercetare</w:t>
            </w:r>
          </w:p>
          <w:p w:rsidR="003F0774" w:rsidRPr="006279F8" w:rsidRDefault="003F0774" w:rsidP="00783365">
            <w:pPr>
              <w:pStyle w:val="ECVBusinessSectorRow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F0774" w:rsidRPr="006279F8" w:rsidRDefault="00872F1C" w:rsidP="00872F1C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2012</w:t>
            </w:r>
            <w:r w:rsidR="003F0774"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2017</w:t>
            </w:r>
          </w:p>
        </w:tc>
        <w:tc>
          <w:tcPr>
            <w:tcW w:w="7541" w:type="dxa"/>
            <w:shd w:val="clear" w:color="auto" w:fill="auto"/>
          </w:tcPr>
          <w:p w:rsidR="003F0774" w:rsidRPr="006279F8" w:rsidRDefault="00872F1C" w:rsidP="00783365">
            <w:pPr>
              <w:pStyle w:val="ECVSubSectionHeading"/>
              <w:rPr>
                <w:rFonts w:ascii="Times New Roman" w:hAnsi="Times New Roman" w:cs="Times New Roman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Cs w:val="22"/>
                <w:lang w:val="ro-RO"/>
              </w:rPr>
              <w:t>Lector</w:t>
            </w:r>
            <w:r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  <w:t xml:space="preserve"> </w:t>
            </w:r>
            <w:r w:rsidR="00445B81"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  <w:t xml:space="preserve">superior </w:t>
            </w:r>
            <w:r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  <w:t>la Catedra Relații Internaționale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F0774" w:rsidRPr="006279F8" w:rsidRDefault="003F0774" w:rsidP="00783365">
            <w:pPr>
              <w:pStyle w:val="ECVOrganisationDetails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Facultatea Relații Internaționale, Științe Politice și Administrative a Universității de Stat din Moldova, str. Alexe Maeevici 60, MD-2009, Chișinău, Republica Moldova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445B81" w:rsidRPr="006279F8" w:rsidRDefault="00445B81" w:rsidP="00445B81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principalele activităţi şi responsabilităţi:</w:t>
            </w:r>
          </w:p>
          <w:p w:rsidR="00445B81" w:rsidRPr="006279F8" w:rsidRDefault="00445B81" w:rsidP="00445B81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dirijarea cursurilor și seminarelor,</w:t>
            </w:r>
          </w:p>
          <w:p w:rsidR="003F0774" w:rsidRPr="006279F8" w:rsidRDefault="00445B81" w:rsidP="00445B81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elaborarea articolelor științifice, proiectelor de cercetare.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Tipul sau sectorul de activitate </w:t>
            </w:r>
            <w:r w:rsidRPr="006279F8"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  <w:t>Educație și cercetare</w:t>
            </w:r>
          </w:p>
          <w:p w:rsidR="003F0774" w:rsidRPr="006279F8" w:rsidRDefault="003F0774" w:rsidP="00783365">
            <w:pPr>
              <w:pStyle w:val="ECVBusinessSectorRow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872F1C" w:rsidP="00872F1C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  <w:r>
              <w:rPr>
                <w:rFonts w:ascii="Times New Roman" w:hAnsi="Times New Roman"/>
                <w:color w:val="2F5496"/>
                <w:sz w:val="22"/>
                <w:szCs w:val="22"/>
              </w:rPr>
              <w:t>2004 –  2012</w:t>
            </w:r>
            <w:r w:rsidR="003F0774" w:rsidRPr="006279F8">
              <w:rPr>
                <w:rFonts w:ascii="Times New Roman" w:hAnsi="Times New Roman"/>
                <w:color w:val="2F5496"/>
                <w:sz w:val="22"/>
                <w:szCs w:val="22"/>
              </w:rPr>
              <w:t xml:space="preserve">     </w:t>
            </w:r>
          </w:p>
        </w:tc>
        <w:tc>
          <w:tcPr>
            <w:tcW w:w="7541" w:type="dxa"/>
            <w:shd w:val="clear" w:color="auto" w:fill="auto"/>
          </w:tcPr>
          <w:p w:rsidR="003F0774" w:rsidRPr="006279F8" w:rsidRDefault="003F0774" w:rsidP="00872F1C">
            <w:pPr>
              <w:pStyle w:val="ECVSubSectionHeading"/>
              <w:rPr>
                <w:rFonts w:ascii="Times New Roman" w:hAnsi="Times New Roman" w:cs="Times New Roman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Cs w:val="22"/>
                <w:lang w:val="ro-RO"/>
              </w:rPr>
              <w:t xml:space="preserve"> </w:t>
            </w:r>
            <w:r w:rsidR="00872F1C">
              <w:rPr>
                <w:rFonts w:ascii="Times New Roman" w:hAnsi="Times New Roman" w:cs="Times New Roman"/>
                <w:szCs w:val="22"/>
                <w:lang w:val="ro-RO"/>
              </w:rPr>
              <w:t>Lector</w:t>
            </w:r>
            <w:r w:rsidR="00872F1C"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  <w:t xml:space="preserve"> la Catedra Relații Internaționale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3F0774" w:rsidP="00783365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F0774" w:rsidRPr="006279F8" w:rsidRDefault="003F0774" w:rsidP="00783365">
            <w:pPr>
              <w:pStyle w:val="ECVOrganisationDetails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Facultatea Relații Internaționale, Științe Politice și Administrative a Universității de Stat din Moldova, , str. Nicolae Testemițeanu, nr. 6, or. Chișinău, MD-2025, Republica Moldova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3F0774" w:rsidP="00783365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872F1C" w:rsidRPr="006279F8" w:rsidRDefault="00872F1C" w:rsidP="00872F1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principalele activităţi şi responsabilităţi:</w:t>
            </w:r>
          </w:p>
          <w:p w:rsidR="00872F1C" w:rsidRPr="006279F8" w:rsidRDefault="00872F1C" w:rsidP="00872F1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dirijarea cursurilor și seminarelor,</w:t>
            </w:r>
          </w:p>
          <w:p w:rsidR="003F0774" w:rsidRPr="006279F8" w:rsidRDefault="00872F1C" w:rsidP="00872F1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elaborarea articolelor științifice, proiectelor de cercetare.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3F0774" w:rsidP="00783365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Tipul sau sectorul de activitate </w:t>
            </w:r>
            <w:r w:rsidRPr="006279F8"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  <w:t>Educație și cercetare</w:t>
            </w:r>
          </w:p>
          <w:p w:rsidR="003F0774" w:rsidRPr="006279F8" w:rsidRDefault="003F0774" w:rsidP="00783365">
            <w:pPr>
              <w:pStyle w:val="ECVBusinessSectorRow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6D1CF1" w:rsidP="006D1CF1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  <w:r>
              <w:rPr>
                <w:rFonts w:ascii="Times New Roman" w:hAnsi="Times New Roman"/>
                <w:color w:val="2F5496"/>
                <w:sz w:val="22"/>
                <w:szCs w:val="22"/>
              </w:rPr>
              <w:t>01.09.200</w:t>
            </w:r>
            <w:r w:rsidR="00872F1C">
              <w:rPr>
                <w:rFonts w:ascii="Times New Roman" w:hAnsi="Times New Roman"/>
                <w:color w:val="2F5496"/>
                <w:sz w:val="22"/>
                <w:szCs w:val="22"/>
              </w:rPr>
              <w:t>3 – 200</w:t>
            </w:r>
            <w:r>
              <w:rPr>
                <w:rFonts w:ascii="Times New Roman" w:hAnsi="Times New Roman"/>
                <w:color w:val="2F5496"/>
                <w:sz w:val="22"/>
                <w:szCs w:val="22"/>
              </w:rPr>
              <w:t>4</w:t>
            </w: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</w:pPr>
            <w:r w:rsidRPr="006279F8"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  <w:r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 </w:t>
            </w:r>
            <w:r w:rsidR="006D1CF1"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  <w:t xml:space="preserve">Asistent  Universitar </w:t>
            </w:r>
            <w:r w:rsidR="00872F1C">
              <w:rPr>
                <w:rStyle w:val="ECVHeadingBusinessSector"/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  <w:t>la Catedra Relații Internaționale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3F0774" w:rsidP="00783365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3F0774" w:rsidRPr="006279F8" w:rsidRDefault="003F0774" w:rsidP="00783365">
            <w:pPr>
              <w:pStyle w:val="ECVOrganisationDetails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Facultatea Relații Internaționale, Științe Politice și Administrative a Universității de Stat din Moldova, , str. Nicolae Testemițeanu, nr. 6, or. Chișinău, MD-2025, Republica Moldova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3F0774" w:rsidP="00783365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872F1C" w:rsidRPr="006279F8" w:rsidRDefault="00872F1C" w:rsidP="00872F1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principalele activităţi şi responsabilităţi:</w:t>
            </w:r>
          </w:p>
          <w:p w:rsidR="00872F1C" w:rsidRPr="006279F8" w:rsidRDefault="00872F1C" w:rsidP="00872F1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dirijarea cursurilor și seminarelor,</w:t>
            </w:r>
          </w:p>
          <w:p w:rsidR="003F0774" w:rsidRPr="006279F8" w:rsidRDefault="00872F1C" w:rsidP="00872F1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elaborarea articolelor științifice, proiectelor de cercetare.</w:t>
            </w:r>
          </w:p>
        </w:tc>
      </w:tr>
      <w:tr w:rsidR="003F0774" w:rsidRPr="006279F8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6279F8" w:rsidRDefault="003F0774" w:rsidP="00783365">
            <w:pPr>
              <w:jc w:val="right"/>
              <w:rPr>
                <w:rFonts w:ascii="Times New Roman" w:hAnsi="Times New Roman"/>
                <w:color w:val="2F5496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Tipul sau sectorul de activitate </w:t>
            </w:r>
            <w:r w:rsidRPr="006279F8">
              <w:rPr>
                <w:rStyle w:val="ECVContactDetails"/>
                <w:rFonts w:ascii="Times New Roman" w:hAnsi="Times New Roman" w:cs="Times New Roman"/>
                <w:sz w:val="22"/>
                <w:szCs w:val="22"/>
                <w:lang w:val="ro-RO"/>
              </w:rPr>
              <w:t>Educație și cercetare</w:t>
            </w:r>
          </w:p>
        </w:tc>
      </w:tr>
      <w:tr w:rsidR="006D1CF1" w:rsidRPr="006279F8" w:rsidTr="00783365">
        <w:trPr>
          <w:gridAfter w:val="1"/>
          <w:wAfter w:w="7541" w:type="dxa"/>
          <w:cantSplit/>
          <w:trHeight w:val="340"/>
        </w:trPr>
        <w:tc>
          <w:tcPr>
            <w:tcW w:w="2834" w:type="dxa"/>
            <w:shd w:val="clear" w:color="auto" w:fill="auto"/>
            <w:vAlign w:val="bottom"/>
          </w:tcPr>
          <w:p w:rsidR="006D1CF1" w:rsidRPr="006279F8" w:rsidRDefault="006D1CF1" w:rsidP="00783365">
            <w:pPr>
              <w:pStyle w:val="ECVBusinessSectorRow"/>
              <w:jc w:val="right"/>
              <w:rPr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</w:pPr>
          </w:p>
        </w:tc>
      </w:tr>
      <w:tr w:rsidR="006D1CF1" w:rsidRPr="006279F8" w:rsidTr="00783365">
        <w:trPr>
          <w:gridAfter w:val="1"/>
          <w:wAfter w:w="7541" w:type="dxa"/>
          <w:cantSplit/>
          <w:trHeight w:val="340"/>
        </w:trPr>
        <w:tc>
          <w:tcPr>
            <w:tcW w:w="2834" w:type="dxa"/>
            <w:shd w:val="clear" w:color="auto" w:fill="auto"/>
            <w:vAlign w:val="bottom"/>
          </w:tcPr>
          <w:p w:rsidR="006D1CF1" w:rsidRPr="006279F8" w:rsidRDefault="006D1CF1" w:rsidP="00783365">
            <w:pPr>
              <w:pStyle w:val="ECVBusinessSectorRow"/>
              <w:jc w:val="right"/>
              <w:rPr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</w:pPr>
          </w:p>
        </w:tc>
      </w:tr>
      <w:tr w:rsidR="006D1CF1" w:rsidRPr="006279F8" w:rsidTr="00783365">
        <w:trPr>
          <w:gridAfter w:val="1"/>
          <w:wAfter w:w="7541" w:type="dxa"/>
          <w:cantSplit/>
          <w:trHeight w:val="340"/>
        </w:trPr>
        <w:tc>
          <w:tcPr>
            <w:tcW w:w="2834" w:type="dxa"/>
            <w:shd w:val="clear" w:color="auto" w:fill="auto"/>
            <w:vAlign w:val="bottom"/>
          </w:tcPr>
          <w:p w:rsidR="006D1CF1" w:rsidRPr="006279F8" w:rsidRDefault="006D1CF1" w:rsidP="00783365">
            <w:pPr>
              <w:pStyle w:val="ECVBusinessSectorRow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6D1CF1" w:rsidRPr="006279F8" w:rsidTr="00783365">
        <w:trPr>
          <w:gridAfter w:val="1"/>
          <w:wAfter w:w="7541" w:type="dxa"/>
          <w:cantSplit/>
          <w:trHeight w:val="80"/>
        </w:trPr>
        <w:tc>
          <w:tcPr>
            <w:tcW w:w="2834" w:type="dxa"/>
            <w:shd w:val="clear" w:color="auto" w:fill="auto"/>
            <w:vAlign w:val="bottom"/>
          </w:tcPr>
          <w:p w:rsidR="006D1CF1" w:rsidRPr="006279F8" w:rsidRDefault="006D1CF1" w:rsidP="00783365">
            <w:pPr>
              <w:pStyle w:val="ECVBusinessSectorRow"/>
              <w:jc w:val="right"/>
              <w:rPr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  <w:trHeight w:val="80"/>
        </w:trPr>
        <w:tc>
          <w:tcPr>
            <w:tcW w:w="2834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jc w:val="right"/>
              <w:rPr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D1CF1" w:rsidRDefault="003F0774" w:rsidP="006D1CF1">
            <w:pPr>
              <w:pStyle w:val="ECVBusinessSectorRow"/>
              <w:rPr>
                <w:rStyle w:val="ECVHeadingBusinessSector"/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  <w:trHeight w:val="80"/>
        </w:trPr>
        <w:tc>
          <w:tcPr>
            <w:tcW w:w="2834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jc w:val="right"/>
              <w:rPr>
                <w:rFonts w:ascii="Times New Roman" w:hAnsi="Times New Roman" w:cs="Times New Roman"/>
                <w:color w:val="002060"/>
                <w:sz w:val="22"/>
                <w:szCs w:val="22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3F0774" w:rsidRPr="006279F8" w:rsidRDefault="003F0774" w:rsidP="00783365">
            <w:pPr>
              <w:pStyle w:val="ECVBusinessSectorRow"/>
              <w:rPr>
                <w:rStyle w:val="ECVHeadingBusinessSector"/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</w:tbl>
    <w:tbl>
      <w:tblPr>
        <w:tblpPr w:leftFromText="180" w:rightFromText="180" w:horzAnchor="margin" w:tblpXSpec="center" w:tblpY="-2490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F0774" w:rsidRPr="006279F8" w:rsidTr="00DB5836">
        <w:trPr>
          <w:trHeight w:val="170"/>
        </w:trPr>
        <w:tc>
          <w:tcPr>
            <w:tcW w:w="2835" w:type="dxa"/>
            <w:shd w:val="clear" w:color="auto" w:fill="auto"/>
          </w:tcPr>
          <w:p w:rsidR="00DB5836" w:rsidRPr="00345FD1" w:rsidRDefault="00DB5836" w:rsidP="00DB5836">
            <w:pPr>
              <w:pStyle w:val="ECVLeftHeading"/>
              <w:rPr>
                <w:rFonts w:ascii="Times New Roman" w:hAnsi="Times New Roman" w:cs="Times New Roman"/>
                <w:caps w:val="0"/>
                <w:sz w:val="22"/>
                <w:szCs w:val="22"/>
                <w:lang w:val="en-US"/>
              </w:rPr>
            </w:pPr>
          </w:p>
          <w:p w:rsidR="00DB5836" w:rsidRPr="00345FD1" w:rsidRDefault="00DB5836" w:rsidP="00DB5836">
            <w:pPr>
              <w:pStyle w:val="ECVLeftHeading"/>
              <w:rPr>
                <w:rFonts w:ascii="Times New Roman" w:hAnsi="Times New Roman" w:cs="Times New Roman"/>
                <w:caps w:val="0"/>
                <w:sz w:val="22"/>
                <w:szCs w:val="22"/>
                <w:lang w:val="en-US"/>
              </w:rPr>
            </w:pPr>
          </w:p>
          <w:p w:rsidR="003F0774" w:rsidRDefault="003F0774" w:rsidP="00DB5836">
            <w:pPr>
              <w:pStyle w:val="ECVLeftHeading"/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EDUCAŢIE ŞI FORMARE</w:t>
            </w:r>
          </w:p>
          <w:p w:rsidR="00445B81" w:rsidRPr="006279F8" w:rsidRDefault="00445B81" w:rsidP="00DB5836">
            <w:pPr>
              <w:pStyle w:val="ECVLeftHeading"/>
              <w:jc w:val="left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3F0774" w:rsidRPr="006279F8" w:rsidRDefault="003F0774" w:rsidP="00DB5836">
            <w:pPr>
              <w:pStyle w:val="ECVBlueBox"/>
              <w:rPr>
                <w:rFonts w:ascii="Times New Roman" w:hAnsi="Times New Roman"/>
                <w:sz w:val="22"/>
                <w:szCs w:val="22"/>
              </w:rPr>
            </w:pPr>
            <w:r w:rsidRPr="006279F8">
              <w:rPr>
                <w:rFonts w:ascii="Times New Roman" w:hAnsi="Times New Roman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9F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F0774" w:rsidRPr="006279F8" w:rsidTr="0078336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F0774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2007</w:t>
            </w:r>
            <w:r w:rsidR="003F0774"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– 2008</w:t>
            </w: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2004 </w:t>
            </w: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–</w:t>
            </w: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2007</w:t>
            </w: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Pr="006279F8" w:rsidRDefault="00445B81" w:rsidP="00445B81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6237" w:type="dxa"/>
            <w:shd w:val="clear" w:color="auto" w:fill="auto"/>
          </w:tcPr>
          <w:p w:rsidR="003F0774" w:rsidRPr="006279F8" w:rsidRDefault="003F0774" w:rsidP="00783365">
            <w:pPr>
              <w:pStyle w:val="ECVSubSectionHeading"/>
              <w:rPr>
                <w:rFonts w:ascii="Times New Roman" w:hAnsi="Times New Roman" w:cs="Times New Roman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Cs w:val="22"/>
                <w:lang w:val="ro-RO"/>
              </w:rPr>
              <w:t>Studii Postuniversitare de Doctorat</w:t>
            </w:r>
          </w:p>
        </w:tc>
        <w:tc>
          <w:tcPr>
            <w:tcW w:w="1305" w:type="dxa"/>
            <w:shd w:val="clear" w:color="auto" w:fill="auto"/>
          </w:tcPr>
          <w:p w:rsidR="003F0774" w:rsidRPr="006279F8" w:rsidRDefault="003F0774" w:rsidP="00783365">
            <w:pPr>
              <w:pStyle w:val="ECVRightHeading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445B81" w:rsidRDefault="00445B81" w:rsidP="00783365">
            <w:pPr>
              <w:pStyle w:val="ECVOrganisationDetails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445B81">
              <w:rPr>
                <w:rFonts w:ascii="Times New Roman" w:hAnsi="Times New Roman"/>
                <w:sz w:val="22"/>
                <w:szCs w:val="22"/>
                <w:lang w:val="ro-RO"/>
              </w:rPr>
              <w:t>doctorand la Academia de Științe a Moldovei, Institutul Integrare Europeană și Științe Politice, specialitatea 23.00.01-Teoria, metodologia și istoria politologiei; instituții și procese politice, transferat de la 1 noiembrie 2007.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Default="003F0774" w:rsidP="00445B81">
            <w:pPr>
              <w:pStyle w:val="ECVSectionBullet"/>
              <w:ind w:left="113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Pr="00445B81" w:rsidRDefault="00445B81" w:rsidP="00445B81">
            <w:pPr>
              <w:pStyle w:val="ECVSectionBullet"/>
              <w:ind w:left="113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445B81">
              <w:rPr>
                <w:rFonts w:ascii="Times New Roman" w:hAnsi="Times New Roman"/>
                <w:sz w:val="22"/>
                <w:szCs w:val="22"/>
                <w:lang w:val="ro-RO"/>
              </w:rPr>
              <w:t>doctorand la Universitatea de Stat din Moldova, Facultatea Relaţii Internaţionale, Ştiinţe Politice şi Administrative, Catedra „Ştiinţe Politice”, specialitatea 23.00.01-Teoria, metodologia și istoria politologiei; instituții și procese politice.</w:t>
            </w:r>
          </w:p>
          <w:p w:rsidR="00445B81" w:rsidRPr="006279F8" w:rsidRDefault="00445B81" w:rsidP="00445B81">
            <w:pPr>
              <w:pStyle w:val="ECVSectionBullet"/>
              <w:ind w:left="113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F0774" w:rsidRPr="006279F8" w:rsidRDefault="003F0774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2003 - 2004 </w:t>
            </w:r>
          </w:p>
        </w:tc>
        <w:tc>
          <w:tcPr>
            <w:tcW w:w="6237" w:type="dxa"/>
            <w:shd w:val="clear" w:color="auto" w:fill="auto"/>
          </w:tcPr>
          <w:p w:rsidR="003F0774" w:rsidRPr="006279F8" w:rsidRDefault="003F0774" w:rsidP="00783365">
            <w:pPr>
              <w:pStyle w:val="ECVSubSectionHeading"/>
              <w:rPr>
                <w:rFonts w:ascii="Times New Roman" w:hAnsi="Times New Roman" w:cs="Times New Roman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Cs w:val="22"/>
                <w:lang w:val="ro-RO"/>
              </w:rPr>
              <w:t>Studii de Masterat</w:t>
            </w:r>
          </w:p>
        </w:tc>
        <w:tc>
          <w:tcPr>
            <w:tcW w:w="1305" w:type="dxa"/>
            <w:shd w:val="clear" w:color="auto" w:fill="auto"/>
          </w:tcPr>
          <w:p w:rsidR="003F0774" w:rsidRPr="006279F8" w:rsidRDefault="003F0774" w:rsidP="00783365">
            <w:pPr>
              <w:pStyle w:val="ECVRightHeading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6279F8" w:rsidRDefault="003F0774" w:rsidP="00783365">
            <w:pPr>
              <w:pStyle w:val="ECVOrganisationDetails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Specialitatea Politologie,  Facultatea Relații Internaționale, Științe Politice și Administrative, Universitatea de Stat a Moldovei, str. Nicolae Testemițeanu, nr. 6, or. Chișinău, MD-2025, Republica Moldova.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6279F8" w:rsidRDefault="003F0774" w:rsidP="00445B81">
            <w:pPr>
              <w:pStyle w:val="ECVSectionBullet"/>
              <w:spacing w:line="240" w:lineRule="auto"/>
              <w:ind w:left="113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F0774" w:rsidRDefault="003F0774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1998 </w:t>
            </w:r>
            <w:r w:rsidR="00445B8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–</w:t>
            </w: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2003</w:t>
            </w:r>
          </w:p>
          <w:p w:rsidR="00445B81" w:rsidRDefault="00445B81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Default="00445B81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:rsidR="00445B81" w:rsidRPr="006279F8" w:rsidRDefault="00445B81" w:rsidP="00445B81">
            <w:pPr>
              <w:pStyle w:val="ECVDate"/>
              <w:spacing w:before="0"/>
              <w:jc w:val="left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6237" w:type="dxa"/>
            <w:shd w:val="clear" w:color="auto" w:fill="auto"/>
          </w:tcPr>
          <w:p w:rsidR="003F0774" w:rsidRPr="006279F8" w:rsidRDefault="003F0774" w:rsidP="0078336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Cs w:val="22"/>
                <w:lang w:val="ro-RO"/>
              </w:rPr>
              <w:t xml:space="preserve">Studii Superioare </w:t>
            </w:r>
          </w:p>
        </w:tc>
        <w:tc>
          <w:tcPr>
            <w:tcW w:w="1305" w:type="dxa"/>
            <w:shd w:val="clear" w:color="auto" w:fill="auto"/>
          </w:tcPr>
          <w:p w:rsidR="003F0774" w:rsidRPr="006279F8" w:rsidRDefault="003F0774" w:rsidP="00783365">
            <w:pPr>
              <w:pStyle w:val="ECVRightHeading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6279F8" w:rsidRDefault="003F0774" w:rsidP="00783365">
            <w:pPr>
              <w:pStyle w:val="ECVOrganisationDetails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Specialitatea Politologie,  Facultatea Relații Internaționale, Științe Politice și Administrative, Universitatea de Stat a Moldovei, str. Nicolae Testemițeanu, nr. 6, or. Chișinău, MD-2025, Republica Moldova.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6279F8" w:rsidRDefault="003F0774" w:rsidP="00445B81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3F0774" w:rsidRPr="006279F8" w:rsidRDefault="00445B81" w:rsidP="00783365">
            <w:pPr>
              <w:pStyle w:val="ECVDate"/>
              <w:spacing w:before="0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1997</w:t>
            </w:r>
            <w:r w:rsidR="003F0774"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3F0774" w:rsidRPr="006279F8" w:rsidRDefault="003F0774" w:rsidP="0078336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Cs w:val="22"/>
                <w:lang w:val="ro-RO"/>
              </w:rPr>
              <w:t>Studii generale</w:t>
            </w:r>
          </w:p>
        </w:tc>
        <w:tc>
          <w:tcPr>
            <w:tcW w:w="1305" w:type="dxa"/>
            <w:shd w:val="clear" w:color="auto" w:fill="auto"/>
          </w:tcPr>
          <w:p w:rsidR="003F0774" w:rsidRPr="006279F8" w:rsidRDefault="003F0774" w:rsidP="00783365">
            <w:pPr>
              <w:pStyle w:val="ECVRightHeading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79F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445B81" w:rsidRDefault="00445B81" w:rsidP="00783365">
            <w:pPr>
              <w:pStyle w:val="ECVOrganisationDetails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445B8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Școala medie ruso-ucraineană </w:t>
            </w:r>
            <w:r w:rsidRPr="00445B81">
              <w:rPr>
                <w:rFonts w:ascii="Times New Roman" w:hAnsi="Times New Roman"/>
                <w:sz w:val="22"/>
                <w:szCs w:val="22"/>
                <w:lang w:val="ro-RO"/>
              </w:rPr>
              <w:t>№ 26, or. Chișinău</w:t>
            </w:r>
          </w:p>
        </w:tc>
      </w:tr>
      <w:tr w:rsidR="003F0774" w:rsidRPr="006279F8" w:rsidTr="00783365">
        <w:trPr>
          <w:cantSplit/>
        </w:trPr>
        <w:tc>
          <w:tcPr>
            <w:tcW w:w="2834" w:type="dxa"/>
            <w:vMerge/>
            <w:shd w:val="clear" w:color="auto" w:fill="auto"/>
          </w:tcPr>
          <w:p w:rsidR="003F0774" w:rsidRPr="006279F8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3F0774" w:rsidRPr="006279F8" w:rsidRDefault="003F0774" w:rsidP="0078336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</w:tbl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F0774" w:rsidRPr="009B1060" w:rsidTr="00783365">
        <w:trPr>
          <w:trHeight w:val="170"/>
        </w:trPr>
        <w:tc>
          <w:tcPr>
            <w:tcW w:w="2835" w:type="dxa"/>
            <w:shd w:val="clear" w:color="auto" w:fill="auto"/>
          </w:tcPr>
          <w:p w:rsidR="003F0774" w:rsidRPr="009B1060" w:rsidRDefault="003F0774" w:rsidP="00783365">
            <w:pPr>
              <w:pStyle w:val="ECVLeft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F0774" w:rsidRPr="009B1060" w:rsidRDefault="003F0774" w:rsidP="00783365">
            <w:pPr>
              <w:pStyle w:val="ECVBlueBox"/>
              <w:rPr>
                <w:rFonts w:ascii="Times New Roman" w:hAnsi="Times New Roman"/>
                <w:sz w:val="22"/>
                <w:szCs w:val="22"/>
              </w:rPr>
            </w:pPr>
            <w:r w:rsidRPr="009B1060">
              <w:rPr>
                <w:rFonts w:ascii="Times New Roman" w:hAnsi="Times New Roman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791075" cy="85725"/>
                  <wp:effectExtent l="1905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6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3F0774" w:rsidRPr="009B1060" w:rsidRDefault="003F0774" w:rsidP="003F0774">
      <w:pPr>
        <w:pStyle w:val="ECVComments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F0774" w:rsidRPr="009B1060" w:rsidTr="00783365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3F0774" w:rsidRPr="009B1060" w:rsidRDefault="003F0774" w:rsidP="00783365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Limba maternă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3F0774" w:rsidRPr="009B1060" w:rsidRDefault="00DB5836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Rusă</w:t>
            </w:r>
            <w:r w:rsidR="003F0774"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</w:tc>
      </w:tr>
      <w:tr w:rsidR="003F0774" w:rsidRPr="009B1060" w:rsidTr="0078336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3F0774" w:rsidRPr="009B1060" w:rsidRDefault="003F0774" w:rsidP="00783365">
            <w:pPr>
              <w:pStyle w:val="ECVLeft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3F0774" w:rsidRPr="009B1060" w:rsidRDefault="003F0774" w:rsidP="00783365">
            <w:pPr>
              <w:pStyle w:val="ECVRightColumn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9B1060" w:rsidTr="00783365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F0774" w:rsidRPr="00DB5836" w:rsidRDefault="003F0774" w:rsidP="00783365">
            <w:pPr>
              <w:pStyle w:val="ECVLeftDetails"/>
              <w:rPr>
                <w:rFonts w:ascii="Times New Roman" w:hAnsi="Times New Roman" w:cs="Times New Roman"/>
                <w:caps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SCRIERE </w:t>
            </w:r>
          </w:p>
        </w:tc>
      </w:tr>
      <w:tr w:rsidR="003F0774" w:rsidRPr="009B1060" w:rsidTr="0078336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3F0774" w:rsidRPr="00DB5836" w:rsidRDefault="003F0774" w:rsidP="007833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Sub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Sub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Sub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SubHeading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RightColumn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3F0774" w:rsidRPr="009B1060" w:rsidTr="00783365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Nam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</w:pPr>
            <w:r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C</w:t>
            </w:r>
            <w:r w:rsidR="00DB5836"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</w:pPr>
            <w:r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C</w:t>
            </w:r>
            <w:r w:rsidR="00DB5836"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</w:pPr>
            <w:r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C</w:t>
            </w:r>
            <w:r w:rsidR="00DB5836"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</w:pPr>
            <w:r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o-RO"/>
              </w:rPr>
              <w:t>C</w:t>
            </w:r>
            <w:r w:rsidR="00DB5836" w:rsidRPr="00DB5836">
              <w:rPr>
                <w:rFonts w:ascii="Times New Roman" w:hAnsi="Times New Roman" w:cs="Times New Roman"/>
                <w:caps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F0774" w:rsidRPr="00DB5836" w:rsidRDefault="003F0774" w:rsidP="00783365">
            <w:pPr>
              <w:pStyle w:val="ECVLanguageLevel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</w:t>
            </w:r>
            <w:r w:rsidR="00DB583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  <w:tr w:rsidR="003F0774" w:rsidRPr="009B1060" w:rsidTr="00445B81">
        <w:trPr>
          <w:cantSplit/>
          <w:trHeight w:val="81"/>
        </w:trPr>
        <w:tc>
          <w:tcPr>
            <w:tcW w:w="2834" w:type="dxa"/>
            <w:shd w:val="clear" w:color="auto" w:fill="auto"/>
            <w:vAlign w:val="center"/>
          </w:tcPr>
          <w:p w:rsidR="003F0774" w:rsidRPr="00445B81" w:rsidRDefault="003F0774" w:rsidP="00783365">
            <w:pPr>
              <w:pStyle w:val="ECVLanguageName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3F0774" w:rsidRPr="00445B81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3F0774" w:rsidRPr="00445B81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3F0774" w:rsidRPr="00445B81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3F0774" w:rsidRPr="00445B81" w:rsidRDefault="003F0774" w:rsidP="00783365">
            <w:pPr>
              <w:pStyle w:val="ECVLanguageLevel"/>
              <w:rPr>
                <w:rFonts w:ascii="Times New Roman" w:hAnsi="Times New Roman" w:cs="Times New Roman"/>
                <w:caps w:val="0"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0774" w:rsidRPr="00445B81" w:rsidRDefault="003F0774" w:rsidP="00783365">
            <w:pPr>
              <w:pStyle w:val="ECVLanguageLevel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</w:p>
        </w:tc>
      </w:tr>
    </w:tbl>
    <w:p w:rsidR="003F0774" w:rsidRPr="009B1060" w:rsidRDefault="003F0774" w:rsidP="003F0774">
      <w:pPr>
        <w:pStyle w:val="ECVLeftDetails"/>
        <w:ind w:left="2835"/>
        <w:jc w:val="both"/>
        <w:rPr>
          <w:rFonts w:ascii="Times New Roman" w:eastAsia="Times New Roman" w:hAnsi="Times New Roman" w:cs="Times New Roman"/>
          <w:color w:val="auto"/>
          <w:spacing w:val="0"/>
          <w:kern w:val="0"/>
          <w:sz w:val="22"/>
          <w:szCs w:val="22"/>
          <w:lang w:val="ro-RO" w:eastAsia="ru-RU" w:bidi="ar-SA"/>
        </w:rPr>
      </w:pPr>
      <w:r w:rsidRPr="009B1060">
        <w:rPr>
          <w:rFonts w:ascii="Times New Roman" w:hAnsi="Times New Roman" w:cs="Times New Roman"/>
          <w:sz w:val="22"/>
          <w:szCs w:val="22"/>
          <w:lang w:val="ro-RO"/>
        </w:rPr>
        <w:t>Scara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nivelurilor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din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Cadrul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European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Comun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de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Referință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pentru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Limbi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: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A1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-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Nivelul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Introductiv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;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A2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-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Nivelul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Intermediar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;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B1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-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de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bază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;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B2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-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Nivelul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Avansat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sau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Independent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;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C1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-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Nivelul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Autonom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: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pentru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o folosire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regulată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în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contexte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de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dificultate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rezonabilă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;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C2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-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Nivelul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 xml:space="preserve"> </w:t>
      </w:r>
      <w:r w:rsidRPr="009B1060">
        <w:rPr>
          <w:rFonts w:ascii="Times New Roman" w:hAnsi="Times New Roman" w:cs="Times New Roman"/>
          <w:sz w:val="22"/>
          <w:szCs w:val="22"/>
          <w:lang w:val="ro-RO"/>
        </w:rPr>
        <w:t>Stăpânire</w:t>
      </w:r>
      <w:r w:rsidRPr="009B1060">
        <w:rPr>
          <w:rFonts w:ascii="Times New Roman" w:eastAsia="Times New Roman" w:hAnsi="Times New Roman" w:cs="Times New Roman"/>
          <w:color w:val="0000FF"/>
          <w:spacing w:val="0"/>
          <w:kern w:val="0"/>
          <w:sz w:val="22"/>
          <w:szCs w:val="22"/>
          <w:lang w:val="ro-RO" w:eastAsia="ru-RU" w:bidi="ar-SA"/>
        </w:rPr>
        <w:t>.</w:t>
      </w:r>
    </w:p>
    <w:p w:rsidR="003F0774" w:rsidRPr="009B1060" w:rsidRDefault="003F0774" w:rsidP="003F077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F0774" w:rsidRPr="009B1060" w:rsidTr="00445B8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F0774" w:rsidRPr="009B1060" w:rsidRDefault="003F0774" w:rsidP="00783365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Competenţe de comunicare </w:t>
            </w:r>
          </w:p>
        </w:tc>
        <w:tc>
          <w:tcPr>
            <w:tcW w:w="7542" w:type="dxa"/>
            <w:shd w:val="clear" w:color="auto" w:fill="auto"/>
          </w:tcPr>
          <w:p w:rsidR="003F0774" w:rsidRPr="009B1060" w:rsidRDefault="003F0774" w:rsidP="00783365">
            <w:pPr>
              <w:pStyle w:val="ECVSectionBullet"/>
              <w:ind w:left="1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bune competenţe de comunicare dobândite prin experienţa proprie de participări în cadrul conferințelor științifice.</w:t>
            </w:r>
          </w:p>
        </w:tc>
      </w:tr>
      <w:tr w:rsidR="003F0774" w:rsidRPr="009B1060" w:rsidTr="00445B8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F0774" w:rsidRPr="009B1060" w:rsidRDefault="003F0774" w:rsidP="00783365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Competenţe organizaţionale/manageriale</w:t>
            </w:r>
          </w:p>
        </w:tc>
        <w:tc>
          <w:tcPr>
            <w:tcW w:w="7542" w:type="dxa"/>
            <w:shd w:val="clear" w:color="auto" w:fill="auto"/>
          </w:tcPr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leadership;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punctualitate;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devotament;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dedicație;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lucru în echipă;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planificare;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coordonare;</w:t>
            </w:r>
          </w:p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responsabilitate.</w:t>
            </w:r>
          </w:p>
        </w:tc>
      </w:tr>
      <w:tr w:rsidR="003F0774" w:rsidRPr="009B1060" w:rsidTr="00445B8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F0774" w:rsidRPr="009B1060" w:rsidRDefault="003F0774" w:rsidP="00783365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Competenţe informatice</w:t>
            </w:r>
          </w:p>
        </w:tc>
        <w:tc>
          <w:tcPr>
            <w:tcW w:w="7542" w:type="dxa"/>
            <w:shd w:val="clear" w:color="auto" w:fill="auto"/>
          </w:tcPr>
          <w:p w:rsidR="003F0774" w:rsidRPr="009B1060" w:rsidRDefault="003F0774" w:rsidP="00783365">
            <w:pPr>
              <w:pStyle w:val="ECVSectionDetails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B106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- o bună cunoaştere a instrumentelor Microsoft Office™</w:t>
            </w:r>
          </w:p>
        </w:tc>
      </w:tr>
    </w:tbl>
    <w:p w:rsidR="00911F96" w:rsidRPr="00911F96" w:rsidRDefault="00911F96" w:rsidP="00911F96">
      <w:pPr>
        <w:pStyle w:val="10"/>
        <w:tabs>
          <w:tab w:val="left" w:pos="4111"/>
          <w:tab w:val="left" w:pos="4253"/>
        </w:tabs>
        <w:spacing w:line="276" w:lineRule="auto"/>
        <w:rPr>
          <w:rFonts w:ascii="Times New Roman" w:hAnsi="Times New Roman"/>
          <w:b/>
          <w:color w:val="0070C0"/>
          <w:lang w:val="en-US"/>
        </w:rPr>
      </w:pPr>
      <w:r w:rsidRPr="009B1060">
        <w:rPr>
          <w:rFonts w:ascii="Times New Roman" w:hAnsi="Times New Roman"/>
          <w:b/>
          <w:color w:val="0070C0"/>
        </w:rPr>
        <w:lastRenderedPageBreak/>
        <w:t xml:space="preserve">Participarea la proiecte, </w:t>
      </w:r>
      <w:r w:rsidRPr="00911F96">
        <w:rPr>
          <w:rFonts w:ascii="Times New Roman" w:hAnsi="Times New Roman"/>
          <w:b/>
          <w:color w:val="0070C0"/>
          <w:lang w:val="en-US"/>
        </w:rPr>
        <w:t xml:space="preserve">               </w:t>
      </w:r>
    </w:p>
    <w:p w:rsidR="00911F96" w:rsidRPr="00DB5836" w:rsidRDefault="00911F96" w:rsidP="00911F96">
      <w:pPr>
        <w:pStyle w:val="NoSpacing"/>
        <w:spacing w:line="276" w:lineRule="auto"/>
        <w:rPr>
          <w:b/>
          <w:color w:val="0070C0"/>
          <w:lang w:val="en-US"/>
        </w:rPr>
      </w:pPr>
      <w:r w:rsidRPr="009B1060">
        <w:rPr>
          <w:b/>
          <w:color w:val="0070C0"/>
          <w:sz w:val="22"/>
          <w:szCs w:val="22"/>
        </w:rPr>
        <w:t>granturi de cer</w:t>
      </w:r>
      <w:r>
        <w:rPr>
          <w:b/>
          <w:color w:val="0070C0"/>
          <w:sz w:val="22"/>
          <w:szCs w:val="22"/>
        </w:rPr>
        <w:t>cetare sau transfer tehnologic</w:t>
      </w:r>
      <w:r w:rsidRPr="00911F96">
        <w:rPr>
          <w:b/>
          <w:color w:val="0070C0"/>
          <w:lang w:val="en-US"/>
        </w:rPr>
        <w:t xml:space="preserve">                                     </w:t>
      </w:r>
    </w:p>
    <w:p w:rsidR="00911F96" w:rsidRPr="00DB5836" w:rsidRDefault="00911F96" w:rsidP="00911F96">
      <w:pPr>
        <w:pStyle w:val="NoSpacing"/>
        <w:spacing w:line="276" w:lineRule="auto"/>
        <w:rPr>
          <w:b/>
          <w:color w:val="0070C0"/>
          <w:lang w:val="en-US"/>
        </w:rPr>
      </w:pPr>
    </w:p>
    <w:p w:rsidR="00445B81" w:rsidRPr="00BA4905" w:rsidRDefault="00911F96" w:rsidP="00911F96">
      <w:pPr>
        <w:pStyle w:val="NoSpacing"/>
        <w:spacing w:line="276" w:lineRule="auto"/>
        <w:rPr>
          <w:lang w:val="en-US"/>
        </w:rPr>
      </w:pPr>
      <w:r w:rsidRPr="00911F96">
        <w:rPr>
          <w:lang w:val="en-US"/>
        </w:rPr>
        <w:t xml:space="preserve"> 1.</w:t>
      </w:r>
      <w:r w:rsidRPr="00911F96">
        <w:rPr>
          <w:b/>
          <w:color w:val="0070C0"/>
          <w:lang w:val="en-US"/>
        </w:rPr>
        <w:t xml:space="preserve"> </w:t>
      </w:r>
      <w:r w:rsidRPr="00911F96">
        <w:t>P</w:t>
      </w:r>
      <w:r w:rsidRPr="00911F96">
        <w:rPr>
          <w:lang w:val="en-US"/>
        </w:rPr>
        <w:t xml:space="preserve">roiectului internaţional FP 7 IRSES al  </w:t>
      </w:r>
      <w:r w:rsidRPr="00911F96">
        <w:rPr>
          <w:color w:val="000000"/>
          <w:lang w:val="en-US"/>
        </w:rPr>
        <w:t>Project Title</w:t>
      </w:r>
      <w:r w:rsidRPr="00911F96">
        <w:rPr>
          <w:color w:val="1D64AE"/>
          <w:lang w:val="en-US"/>
        </w:rPr>
        <w:t xml:space="preserve">   </w:t>
      </w:r>
      <w:r w:rsidRPr="00911F96">
        <w:rPr>
          <w:i/>
          <w:lang w:val="en-US"/>
        </w:rPr>
        <w:t>Possibilities and limits, challenges and obstacles of transferring CEE EU pre-accession best practices and experience to Moldova’s and Georgia's pre-accession process.</w:t>
      </w:r>
      <w:r w:rsidRPr="00911F96">
        <w:rPr>
          <w:lang w:val="en-US"/>
        </w:rPr>
        <w:t xml:space="preserve">  Project ID  318911.  CALL   FP7-PEOPLE-2012-IRSES</w:t>
      </w:r>
    </w:p>
    <w:p w:rsidR="00911F96" w:rsidRPr="00911F96" w:rsidRDefault="00911F96" w:rsidP="00911F96">
      <w:pPr>
        <w:pStyle w:val="Default"/>
        <w:rPr>
          <w:rFonts w:ascii="Times New Roman" w:hAnsi="Times New Roman" w:cs="Times New Roman"/>
        </w:rPr>
      </w:pPr>
      <w:r w:rsidRPr="00911F96">
        <w:rPr>
          <w:rFonts w:ascii="Times New Roman" w:hAnsi="Times New Roman" w:cs="Times New Roman"/>
        </w:rPr>
        <w:t xml:space="preserve">2. </w:t>
      </w:r>
      <w:r w:rsidRPr="00911F96">
        <w:rPr>
          <w:rFonts w:ascii="Times New Roman" w:hAnsi="Times New Roman" w:cs="Times New Roman"/>
          <w:lang w:val="ru-RU"/>
        </w:rPr>
        <w:t>Р</w:t>
      </w:r>
      <w:r w:rsidRPr="00911F96">
        <w:rPr>
          <w:rFonts w:ascii="Times New Roman" w:hAnsi="Times New Roman" w:cs="Times New Roman"/>
        </w:rPr>
        <w:t xml:space="preserve">roiectul internaţional </w:t>
      </w:r>
      <w:r w:rsidRPr="00911F96">
        <w:rPr>
          <w:rFonts w:ascii="Times New Roman" w:hAnsi="Times New Roman" w:cs="Times New Roman"/>
          <w:i/>
          <w:iCs/>
        </w:rPr>
        <w:t xml:space="preserve">„Peaceful Conflict Transformation from Academic Perspective”, </w:t>
      </w:r>
    </w:p>
    <w:p w:rsidR="00911F96" w:rsidRPr="00911F96" w:rsidRDefault="00911F96" w:rsidP="00911F96">
      <w:pPr>
        <w:pStyle w:val="Default"/>
        <w:rPr>
          <w:rFonts w:ascii="Times New Roman" w:hAnsi="Times New Roman" w:cs="Times New Roman"/>
        </w:rPr>
      </w:pPr>
      <w:r w:rsidRPr="00911F96">
        <w:rPr>
          <w:rFonts w:ascii="Times New Roman" w:hAnsi="Times New Roman" w:cs="Times New Roman"/>
        </w:rPr>
        <w:t xml:space="preserve">desfăşurat de NGO Institutul pentru dezvoltare democratică și socială CIVIC </w:t>
      </w:r>
    </w:p>
    <w:p w:rsidR="00911F96" w:rsidRPr="00911F96" w:rsidRDefault="00911F96" w:rsidP="00911F96">
      <w:pPr>
        <w:pStyle w:val="Default"/>
        <w:rPr>
          <w:rFonts w:ascii="Times New Roman" w:hAnsi="Times New Roman" w:cs="Times New Roman"/>
        </w:rPr>
      </w:pPr>
      <w:r w:rsidRPr="00911F96">
        <w:rPr>
          <w:rFonts w:ascii="Times New Roman" w:hAnsi="Times New Roman" w:cs="Times New Roman"/>
        </w:rPr>
        <w:t xml:space="preserve">în colaborare cu Centrul Moldo-Austriac pentru inițiative de pace, schimbări democratice și soluționarea conflictelor al Facultății Relații Internaționale, Științe Politice și Administrative, </w:t>
      </w:r>
    </w:p>
    <w:p w:rsidR="00911F96" w:rsidRPr="00DB5836" w:rsidRDefault="00911F96" w:rsidP="00911F96">
      <w:pPr>
        <w:pStyle w:val="10"/>
        <w:tabs>
          <w:tab w:val="left" w:pos="4111"/>
          <w:tab w:val="left" w:pos="4253"/>
        </w:tabs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911F96">
        <w:rPr>
          <w:rFonts w:ascii="Times New Roman" w:hAnsi="Times New Roman"/>
          <w:sz w:val="24"/>
          <w:szCs w:val="24"/>
          <w:lang w:val="en-US"/>
        </w:rPr>
        <w:t>Universitatea de Stat din Moldova.</w:t>
      </w:r>
    </w:p>
    <w:p w:rsidR="00911F96" w:rsidRPr="00911F96" w:rsidRDefault="00911F96" w:rsidP="00911F96">
      <w:pPr>
        <w:pStyle w:val="10"/>
        <w:tabs>
          <w:tab w:val="left" w:pos="4111"/>
          <w:tab w:val="left" w:pos="4253"/>
        </w:tabs>
        <w:spacing w:line="276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911F96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911F96">
        <w:rPr>
          <w:rFonts w:ascii="Times New Roman" w:hAnsi="Times New Roman"/>
          <w:sz w:val="24"/>
          <w:szCs w:val="24"/>
        </w:rPr>
        <w:t>Programul Internaţional de Parteneriat în Educaţie şi Cercetare dintre Universitatea Rutgers (SUA, New-Jersey) şi USM „Centrul programelor de contribuţie civică” (CEPO)</w:t>
      </w:r>
    </w:p>
    <w:p w:rsidR="00445B81" w:rsidRDefault="00445B81" w:rsidP="00911F96">
      <w:pPr>
        <w:pStyle w:val="10"/>
        <w:tabs>
          <w:tab w:val="left" w:pos="4111"/>
          <w:tab w:val="left" w:pos="4253"/>
        </w:tabs>
        <w:spacing w:line="276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5B81" w:rsidRDefault="00445B81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774" w:rsidRDefault="003F0774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774" w:rsidRDefault="003F0774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774" w:rsidRDefault="003F0774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774" w:rsidRDefault="003F0774" w:rsidP="003F0774">
      <w:pPr>
        <w:pStyle w:val="10"/>
        <w:tabs>
          <w:tab w:val="left" w:pos="4111"/>
          <w:tab w:val="left" w:pos="4253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774" w:rsidRDefault="003F0774" w:rsidP="003F0774">
      <w:pPr>
        <w:pStyle w:val="10"/>
        <w:tabs>
          <w:tab w:val="left" w:pos="4111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3F0774" w:rsidSect="009D704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4142A3C"/>
    <w:multiLevelType w:val="hybridMultilevel"/>
    <w:tmpl w:val="C610D940"/>
    <w:lvl w:ilvl="0" w:tplc="AB2AF294">
      <w:start w:val="1"/>
      <w:numFmt w:val="decimal"/>
      <w:lvlText w:val="3.2.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A3AE0"/>
    <w:multiLevelType w:val="hybridMultilevel"/>
    <w:tmpl w:val="C610D940"/>
    <w:lvl w:ilvl="0" w:tplc="AB2AF294">
      <w:start w:val="1"/>
      <w:numFmt w:val="decimal"/>
      <w:lvlText w:val="3.2.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853"/>
    <w:multiLevelType w:val="hybridMultilevel"/>
    <w:tmpl w:val="F126EFCC"/>
    <w:lvl w:ilvl="0" w:tplc="0CAA347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52F19"/>
    <w:multiLevelType w:val="hybridMultilevel"/>
    <w:tmpl w:val="7372512E"/>
    <w:lvl w:ilvl="0" w:tplc="82683F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189C"/>
    <w:multiLevelType w:val="hybridMultilevel"/>
    <w:tmpl w:val="118805C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DD3A77"/>
    <w:multiLevelType w:val="hybridMultilevel"/>
    <w:tmpl w:val="659C76E8"/>
    <w:lvl w:ilvl="0" w:tplc="48AC740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23FAC"/>
    <w:multiLevelType w:val="hybridMultilevel"/>
    <w:tmpl w:val="51408C54"/>
    <w:lvl w:ilvl="0" w:tplc="ACD60AC4">
      <w:start w:val="3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81FCB"/>
    <w:multiLevelType w:val="hybridMultilevel"/>
    <w:tmpl w:val="A7B20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B4672C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i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14061"/>
    <w:multiLevelType w:val="hybridMultilevel"/>
    <w:tmpl w:val="D46CC846"/>
    <w:lvl w:ilvl="0" w:tplc="A2E46E66">
      <w:start w:val="25"/>
      <w:numFmt w:val="bullet"/>
      <w:lvlText w:val="-"/>
      <w:lvlJc w:val="left"/>
      <w:pPr>
        <w:ind w:left="473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2DBE1600"/>
    <w:multiLevelType w:val="hybridMultilevel"/>
    <w:tmpl w:val="4BB2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03136"/>
    <w:multiLevelType w:val="hybridMultilevel"/>
    <w:tmpl w:val="35265860"/>
    <w:lvl w:ilvl="0" w:tplc="48AC74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C6A98"/>
    <w:multiLevelType w:val="hybridMultilevel"/>
    <w:tmpl w:val="0F22E296"/>
    <w:lvl w:ilvl="0" w:tplc="6EBEE298">
      <w:start w:val="1"/>
      <w:numFmt w:val="decimal"/>
      <w:lvlText w:val="2.3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14DB3"/>
    <w:multiLevelType w:val="hybridMultilevel"/>
    <w:tmpl w:val="05B40BE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53331D"/>
    <w:multiLevelType w:val="hybridMultilevel"/>
    <w:tmpl w:val="AA40DD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309ED"/>
    <w:multiLevelType w:val="hybridMultilevel"/>
    <w:tmpl w:val="630071BA"/>
    <w:lvl w:ilvl="0" w:tplc="04180019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cs="Times New Roman" w:hint="default"/>
        <w:b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0B64932"/>
    <w:multiLevelType w:val="hybridMultilevel"/>
    <w:tmpl w:val="C610D940"/>
    <w:lvl w:ilvl="0" w:tplc="AB2AF294">
      <w:start w:val="1"/>
      <w:numFmt w:val="decimal"/>
      <w:lvlText w:val="3.2.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37F2B"/>
    <w:multiLevelType w:val="hybridMultilevel"/>
    <w:tmpl w:val="24C28AAA"/>
    <w:lvl w:ilvl="0" w:tplc="041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AB5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7551D6"/>
    <w:multiLevelType w:val="hybridMultilevel"/>
    <w:tmpl w:val="118805C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AD4456"/>
    <w:multiLevelType w:val="hybridMultilevel"/>
    <w:tmpl w:val="E12848CA"/>
    <w:lvl w:ilvl="0" w:tplc="C89C86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087873"/>
    <w:multiLevelType w:val="multilevel"/>
    <w:tmpl w:val="6848203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5F1032EE"/>
    <w:multiLevelType w:val="hybridMultilevel"/>
    <w:tmpl w:val="EF203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A36E7"/>
    <w:multiLevelType w:val="hybridMultilevel"/>
    <w:tmpl w:val="EBF8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41255"/>
    <w:multiLevelType w:val="hybridMultilevel"/>
    <w:tmpl w:val="6F128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E6C31"/>
    <w:multiLevelType w:val="hybridMultilevel"/>
    <w:tmpl w:val="5C8E3DFC"/>
    <w:lvl w:ilvl="0" w:tplc="66E6169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14" w:hanging="360"/>
      </w:pPr>
    </w:lvl>
    <w:lvl w:ilvl="2" w:tplc="0418001B" w:tentative="1">
      <w:start w:val="1"/>
      <w:numFmt w:val="lowerRoman"/>
      <w:lvlText w:val="%3."/>
      <w:lvlJc w:val="right"/>
      <w:pPr>
        <w:ind w:left="1834" w:hanging="180"/>
      </w:pPr>
    </w:lvl>
    <w:lvl w:ilvl="3" w:tplc="0418000F" w:tentative="1">
      <w:start w:val="1"/>
      <w:numFmt w:val="decimal"/>
      <w:lvlText w:val="%4."/>
      <w:lvlJc w:val="left"/>
      <w:pPr>
        <w:ind w:left="2554" w:hanging="360"/>
      </w:pPr>
    </w:lvl>
    <w:lvl w:ilvl="4" w:tplc="04180019" w:tentative="1">
      <w:start w:val="1"/>
      <w:numFmt w:val="lowerLetter"/>
      <w:lvlText w:val="%5."/>
      <w:lvlJc w:val="left"/>
      <w:pPr>
        <w:ind w:left="3274" w:hanging="360"/>
      </w:pPr>
    </w:lvl>
    <w:lvl w:ilvl="5" w:tplc="0418001B" w:tentative="1">
      <w:start w:val="1"/>
      <w:numFmt w:val="lowerRoman"/>
      <w:lvlText w:val="%6."/>
      <w:lvlJc w:val="right"/>
      <w:pPr>
        <w:ind w:left="3994" w:hanging="180"/>
      </w:pPr>
    </w:lvl>
    <w:lvl w:ilvl="6" w:tplc="0418000F" w:tentative="1">
      <w:start w:val="1"/>
      <w:numFmt w:val="decimal"/>
      <w:lvlText w:val="%7."/>
      <w:lvlJc w:val="left"/>
      <w:pPr>
        <w:ind w:left="4714" w:hanging="360"/>
      </w:pPr>
    </w:lvl>
    <w:lvl w:ilvl="7" w:tplc="04180019" w:tentative="1">
      <w:start w:val="1"/>
      <w:numFmt w:val="lowerLetter"/>
      <w:lvlText w:val="%8."/>
      <w:lvlJc w:val="left"/>
      <w:pPr>
        <w:ind w:left="5434" w:hanging="360"/>
      </w:pPr>
    </w:lvl>
    <w:lvl w:ilvl="8" w:tplc="041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66C307ED"/>
    <w:multiLevelType w:val="hybridMultilevel"/>
    <w:tmpl w:val="56C89F52"/>
    <w:lvl w:ilvl="0" w:tplc="6EBEE298">
      <w:start w:val="1"/>
      <w:numFmt w:val="decimal"/>
      <w:lvlText w:val="2.3.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6EBEE298">
      <w:start w:val="1"/>
      <w:numFmt w:val="decimal"/>
      <w:lvlText w:val="2.3.%3."/>
      <w:lvlJc w:val="left"/>
      <w:pPr>
        <w:ind w:left="2340" w:hanging="180"/>
      </w:pPr>
      <w:rPr>
        <w:rFonts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7D404FB"/>
    <w:multiLevelType w:val="hybridMultilevel"/>
    <w:tmpl w:val="118805C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B83BB2"/>
    <w:multiLevelType w:val="hybridMultilevel"/>
    <w:tmpl w:val="BB2041C6"/>
    <w:lvl w:ilvl="0" w:tplc="DBAC0B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6FD50496"/>
    <w:multiLevelType w:val="multilevel"/>
    <w:tmpl w:val="3286905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77024EC5"/>
    <w:multiLevelType w:val="hybridMultilevel"/>
    <w:tmpl w:val="A1D8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E20E8"/>
    <w:multiLevelType w:val="hybridMultilevel"/>
    <w:tmpl w:val="6A304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B3EB3"/>
    <w:multiLevelType w:val="hybridMultilevel"/>
    <w:tmpl w:val="A14682A2"/>
    <w:lvl w:ilvl="0" w:tplc="16564F86">
      <w:start w:val="1"/>
      <w:numFmt w:val="decimal"/>
      <w:lvlText w:val="4.2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29"/>
  </w:num>
  <w:num w:numId="5">
    <w:abstractNumId w:val="30"/>
  </w:num>
  <w:num w:numId="6">
    <w:abstractNumId w:val="18"/>
  </w:num>
  <w:num w:numId="7">
    <w:abstractNumId w:val="17"/>
  </w:num>
  <w:num w:numId="8">
    <w:abstractNumId w:val="25"/>
  </w:num>
  <w:num w:numId="9">
    <w:abstractNumId w:val="2"/>
  </w:num>
  <w:num w:numId="10">
    <w:abstractNumId w:val="31"/>
  </w:num>
  <w:num w:numId="11">
    <w:abstractNumId w:val="22"/>
  </w:num>
  <w:num w:numId="12">
    <w:abstractNumId w:val="1"/>
  </w:num>
  <w:num w:numId="13">
    <w:abstractNumId w:val="20"/>
  </w:num>
  <w:num w:numId="14">
    <w:abstractNumId w:val="19"/>
  </w:num>
  <w:num w:numId="15">
    <w:abstractNumId w:val="8"/>
  </w:num>
  <w:num w:numId="16">
    <w:abstractNumId w:val="4"/>
  </w:num>
  <w:num w:numId="17">
    <w:abstractNumId w:val="12"/>
  </w:num>
  <w:num w:numId="18">
    <w:abstractNumId w:val="28"/>
  </w:num>
  <w:num w:numId="19">
    <w:abstractNumId w:val="11"/>
  </w:num>
  <w:num w:numId="20">
    <w:abstractNumId w:val="24"/>
  </w:num>
  <w:num w:numId="21">
    <w:abstractNumId w:val="7"/>
  </w:num>
  <w:num w:numId="22">
    <w:abstractNumId w:val="15"/>
  </w:num>
  <w:num w:numId="23">
    <w:abstractNumId w:val="14"/>
  </w:num>
  <w:num w:numId="24">
    <w:abstractNumId w:val="27"/>
  </w:num>
  <w:num w:numId="25">
    <w:abstractNumId w:val="26"/>
  </w:num>
  <w:num w:numId="26">
    <w:abstractNumId w:val="13"/>
  </w:num>
  <w:num w:numId="27">
    <w:abstractNumId w:val="5"/>
  </w:num>
  <w:num w:numId="28">
    <w:abstractNumId w:val="10"/>
  </w:num>
  <w:num w:numId="29">
    <w:abstractNumId w:val="6"/>
  </w:num>
  <w:num w:numId="30">
    <w:abstractNumId w:val="3"/>
  </w:num>
  <w:num w:numId="31">
    <w:abstractNumId w:val="1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74"/>
    <w:rsid w:val="000B0BDC"/>
    <w:rsid w:val="0021163E"/>
    <w:rsid w:val="00215CFE"/>
    <w:rsid w:val="00345FD1"/>
    <w:rsid w:val="003F0774"/>
    <w:rsid w:val="00403861"/>
    <w:rsid w:val="00445B81"/>
    <w:rsid w:val="004D3740"/>
    <w:rsid w:val="005F4614"/>
    <w:rsid w:val="006D1CF1"/>
    <w:rsid w:val="00872F1C"/>
    <w:rsid w:val="00911F96"/>
    <w:rsid w:val="00960275"/>
    <w:rsid w:val="009D7046"/>
    <w:rsid w:val="00A45DAD"/>
    <w:rsid w:val="00A46A21"/>
    <w:rsid w:val="00AA5C4C"/>
    <w:rsid w:val="00BA4905"/>
    <w:rsid w:val="00C20001"/>
    <w:rsid w:val="00DB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FA9CA9-D002-4F05-8FEC-5953B505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774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Heading2">
    <w:name w:val="heading 2"/>
    <w:basedOn w:val="Normal"/>
    <w:link w:val="Heading2Char"/>
    <w:uiPriority w:val="9"/>
    <w:qFormat/>
    <w:rsid w:val="003F0774"/>
    <w:pPr>
      <w:suppressAutoHyphens w:val="0"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077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ECVHeadingContactDetails">
    <w:name w:val="_ECV_HeadingContactDetails"/>
    <w:rsid w:val="003F0774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F077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HeadingBusinessSector">
    <w:name w:val="_ECV_HeadingBusinessSector"/>
    <w:rsid w:val="003F0774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3F0774"/>
    <w:pPr>
      <w:widowControl w:val="0"/>
      <w:suppressLineNumber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3F0774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NameField">
    <w:name w:val="_ECV_NameField"/>
    <w:basedOn w:val="ECVRightColumn"/>
    <w:rsid w:val="003F0774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F0774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F0774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F077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F077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F0774"/>
    <w:pPr>
      <w:widowControl w:val="0"/>
      <w:suppressLineNumber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3F0774"/>
    <w:pPr>
      <w:spacing w:before="0"/>
    </w:pPr>
  </w:style>
  <w:style w:type="paragraph" w:customStyle="1" w:styleId="ECVDate">
    <w:name w:val="_ECV_Date"/>
    <w:basedOn w:val="ECVLeftHeading"/>
    <w:rsid w:val="003F0774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F0774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F077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F077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F0774"/>
    <w:pPr>
      <w:jc w:val="center"/>
      <w:textAlignment w:val="center"/>
    </w:pPr>
    <w:rPr>
      <w:caps/>
    </w:rPr>
  </w:style>
  <w:style w:type="paragraph" w:customStyle="1" w:styleId="ECVText">
    <w:name w:val="_ECV_Text"/>
    <w:basedOn w:val="BodyText"/>
    <w:rsid w:val="003F0774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Normal"/>
    <w:rsid w:val="003F0774"/>
    <w:pPr>
      <w:widowControl w:val="0"/>
      <w:suppressLineNumbers/>
      <w:spacing w:line="100" w:lineRule="atLeast"/>
      <w:ind w:right="283"/>
      <w:jc w:val="righ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PersonalInfoHeading">
    <w:name w:val="_ECV_PersonalInfoHeading"/>
    <w:basedOn w:val="ECVLeftHeading"/>
    <w:rsid w:val="003F0774"/>
    <w:pPr>
      <w:spacing w:before="57"/>
    </w:pPr>
  </w:style>
  <w:style w:type="paragraph" w:customStyle="1" w:styleId="ECVGenderRow">
    <w:name w:val="_ECV_GenderRow"/>
    <w:basedOn w:val="Normal"/>
    <w:rsid w:val="003F0774"/>
    <w:pPr>
      <w:widowControl w:val="0"/>
      <w:spacing w:before="85"/>
    </w:pPr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BusinessSectorRow">
    <w:name w:val="_ECV_BusinessSectorRow"/>
    <w:basedOn w:val="Normal"/>
    <w:rsid w:val="003F0774"/>
    <w:pPr>
      <w:widowControl w:val="0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3F0774"/>
  </w:style>
  <w:style w:type="paragraph" w:styleId="BodyText">
    <w:name w:val="Body Text"/>
    <w:basedOn w:val="Normal"/>
    <w:link w:val="BodyTextChar"/>
    <w:uiPriority w:val="99"/>
    <w:semiHidden/>
    <w:unhideWhenUsed/>
    <w:rsid w:val="003F07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0774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774"/>
    <w:rPr>
      <w:rFonts w:ascii="Tahoma" w:eastAsia="Times New Roman" w:hAnsi="Tahoma" w:cs="Tahoma"/>
      <w:sz w:val="16"/>
      <w:szCs w:val="16"/>
      <w:lang w:val="ro-RO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3F077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774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3F077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774"/>
    <w:rPr>
      <w:rFonts w:ascii="Arial Narrow" w:eastAsia="Times New Roman" w:hAnsi="Arial Narrow" w:cs="Times New Roman"/>
      <w:sz w:val="20"/>
      <w:szCs w:val="20"/>
      <w:lang w:val="ro-RO" w:eastAsia="ar-SA"/>
    </w:rPr>
  </w:style>
  <w:style w:type="character" w:styleId="Emphasis">
    <w:name w:val="Emphasis"/>
    <w:basedOn w:val="DefaultParagraphFont"/>
    <w:uiPriority w:val="20"/>
    <w:qFormat/>
    <w:rsid w:val="003F0774"/>
    <w:rPr>
      <w:i/>
      <w:iCs/>
    </w:rPr>
  </w:style>
  <w:style w:type="paragraph" w:styleId="ListParagraph">
    <w:name w:val="List Paragraph"/>
    <w:basedOn w:val="Normal"/>
    <w:link w:val="ListParagraphChar"/>
    <w:qFormat/>
    <w:rsid w:val="003F077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F0774"/>
  </w:style>
  <w:style w:type="paragraph" w:styleId="NoSpacing">
    <w:name w:val="No Spacing"/>
    <w:aliases w:val="Сноски"/>
    <w:link w:val="NoSpacingChar"/>
    <w:uiPriority w:val="1"/>
    <w:qFormat/>
    <w:rsid w:val="003F0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NormalWeb">
    <w:name w:val="Normal (Web)"/>
    <w:basedOn w:val="Normal"/>
    <w:uiPriority w:val="99"/>
    <w:rsid w:val="003F0774"/>
    <w:pPr>
      <w:suppressAutoHyphens w:val="0"/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Normal"/>
    <w:rsid w:val="003F07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paragraph" w:customStyle="1" w:styleId="10">
    <w:name w:val="Без интервала1"/>
    <w:uiPriority w:val="1"/>
    <w:qFormat/>
    <w:rsid w:val="003F0774"/>
    <w:pPr>
      <w:spacing w:after="0" w:line="240" w:lineRule="auto"/>
    </w:pPr>
    <w:rPr>
      <w:rFonts w:ascii="Calibri" w:eastAsia="SimSun" w:hAnsi="Calibri" w:cs="Times New Roman"/>
      <w:lang w:val="ro-RO" w:eastAsia="zh-CN"/>
    </w:rPr>
  </w:style>
  <w:style w:type="paragraph" w:styleId="FootnoteText">
    <w:name w:val="footnote text"/>
    <w:basedOn w:val="Normal"/>
    <w:link w:val="FootnoteTextChar"/>
    <w:semiHidden/>
    <w:rsid w:val="003F0774"/>
    <w:pPr>
      <w:suppressAutoHyphens w:val="0"/>
    </w:pPr>
    <w:rPr>
      <w:rFonts w:ascii="Times New Roman" w:hAnsi="Times New Roman"/>
      <w:lang w:val="en-AU"/>
    </w:rPr>
  </w:style>
  <w:style w:type="character" w:customStyle="1" w:styleId="FootnoteTextChar">
    <w:name w:val="Footnote Text Char"/>
    <w:basedOn w:val="DefaultParagraphFont"/>
    <w:link w:val="FootnoteText"/>
    <w:semiHidden/>
    <w:rsid w:val="003F0774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character" w:styleId="Hyperlink">
    <w:name w:val="Hyperlink"/>
    <w:unhideWhenUsed/>
    <w:rsid w:val="003F0774"/>
    <w:rPr>
      <w:color w:val="0000FF"/>
      <w:u w:val="single"/>
    </w:rPr>
  </w:style>
  <w:style w:type="paragraph" w:customStyle="1" w:styleId="2">
    <w:name w:val="Без интервала2"/>
    <w:uiPriority w:val="99"/>
    <w:qFormat/>
    <w:rsid w:val="003F077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3F0774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3F0774"/>
  </w:style>
  <w:style w:type="paragraph" w:customStyle="1" w:styleId="Normal1">
    <w:name w:val="Normal1"/>
    <w:rsid w:val="003F0774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longtext">
    <w:name w:val="long_text"/>
    <w:rsid w:val="003F0774"/>
  </w:style>
  <w:style w:type="character" w:customStyle="1" w:styleId="hps">
    <w:name w:val="hps"/>
    <w:basedOn w:val="DefaultParagraphFont"/>
    <w:rsid w:val="003F0774"/>
  </w:style>
  <w:style w:type="character" w:customStyle="1" w:styleId="hpsatn">
    <w:name w:val="hps atn"/>
    <w:basedOn w:val="DefaultParagraphFont"/>
    <w:rsid w:val="003F0774"/>
  </w:style>
  <w:style w:type="paragraph" w:customStyle="1" w:styleId="11">
    <w:name w:val="Обычный1"/>
    <w:rsid w:val="003F077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3">
    <w:name w:val="Без интервала3"/>
    <w:uiPriority w:val="1"/>
    <w:qFormat/>
    <w:rsid w:val="003F0774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NoSpacingChar">
    <w:name w:val="No Spacing Char"/>
    <w:aliases w:val="Сноски Char"/>
    <w:basedOn w:val="DefaultParagraphFont"/>
    <w:link w:val="NoSpacing"/>
    <w:uiPriority w:val="1"/>
    <w:locked/>
    <w:rsid w:val="003F0774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ListParagraph1">
    <w:name w:val="List Paragraph1"/>
    <w:basedOn w:val="Normal"/>
    <w:uiPriority w:val="34"/>
    <w:qFormat/>
    <w:rsid w:val="003F077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0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07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alexandrejov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Facultatea RISPA</cp:lastModifiedBy>
  <cp:revision>2</cp:revision>
  <dcterms:created xsi:type="dcterms:W3CDTF">2025-04-29T07:39:00Z</dcterms:created>
  <dcterms:modified xsi:type="dcterms:W3CDTF">2025-04-29T07:39:00Z</dcterms:modified>
</cp:coreProperties>
</file>