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54E6" w:rsidRPr="002B448F" w:rsidRDefault="005F54E6" w:rsidP="00EC0C24">
      <w:pPr>
        <w:jc w:val="center"/>
        <w:rPr>
          <w:rFonts w:ascii="Times New Roman" w:hAnsi="Times New Roman"/>
          <w:b/>
          <w:sz w:val="22"/>
          <w:szCs w:val="22"/>
        </w:rPr>
      </w:pPr>
      <w:r w:rsidRPr="002B448F">
        <w:rPr>
          <w:rFonts w:ascii="Times New Roman" w:hAnsi="Times New Roman"/>
          <w:b/>
          <w:sz w:val="22"/>
          <w:szCs w:val="22"/>
        </w:rPr>
        <w:t>CURRICULUM VITAE</w:t>
      </w:r>
    </w:p>
    <w:p w:rsidR="00E66D13" w:rsidRPr="002B448F" w:rsidRDefault="00E66D13" w:rsidP="00EC0C24">
      <w:pPr>
        <w:jc w:val="center"/>
        <w:rPr>
          <w:rFonts w:ascii="Times New Roman" w:hAnsi="Times New Roman"/>
          <w:b/>
          <w:sz w:val="22"/>
          <w:szCs w:val="22"/>
        </w:rPr>
      </w:pPr>
    </w:p>
    <w:tbl>
      <w:tblPr>
        <w:tblStyle w:val="TableGrid"/>
        <w:tblW w:w="0" w:type="auto"/>
        <w:tblInd w:w="-714" w:type="dxa"/>
        <w:tblLook w:val="04A0" w:firstRow="1" w:lastRow="0" w:firstColumn="1" w:lastColumn="0" w:noHBand="0" w:noVBand="1"/>
      </w:tblPr>
      <w:tblGrid>
        <w:gridCol w:w="3243"/>
        <w:gridCol w:w="997"/>
        <w:gridCol w:w="950"/>
        <w:gridCol w:w="1377"/>
        <w:gridCol w:w="1443"/>
        <w:gridCol w:w="2049"/>
      </w:tblGrid>
      <w:tr w:rsidR="00C37EEB" w:rsidRPr="002B448F" w:rsidTr="00E66D13">
        <w:tc>
          <w:tcPr>
            <w:tcW w:w="3261" w:type="dxa"/>
          </w:tcPr>
          <w:p w:rsidR="005F54E6" w:rsidRPr="002B448F" w:rsidRDefault="005F54E6" w:rsidP="00EC0C24">
            <w:pPr>
              <w:jc w:val="center"/>
              <w:rPr>
                <w:rFonts w:ascii="Times New Roman" w:hAnsi="Times New Roman"/>
                <w:b/>
                <w:sz w:val="22"/>
                <w:szCs w:val="22"/>
              </w:rPr>
            </w:pPr>
            <w:r w:rsidRPr="002B448F">
              <w:rPr>
                <w:rFonts w:ascii="Times New Roman" w:hAnsi="Times New Roman"/>
                <w:b/>
                <w:sz w:val="22"/>
                <w:szCs w:val="22"/>
              </w:rPr>
              <w:t>INFORMAŢII PERSONALE</w:t>
            </w:r>
          </w:p>
          <w:p w:rsidR="00E66D13" w:rsidRPr="002B448F" w:rsidRDefault="00E66D13" w:rsidP="00EC0C24">
            <w:pPr>
              <w:jc w:val="center"/>
              <w:rPr>
                <w:rFonts w:ascii="Times New Roman" w:hAnsi="Times New Roman"/>
                <w:sz w:val="22"/>
                <w:szCs w:val="22"/>
              </w:rPr>
            </w:pPr>
            <w:r w:rsidRPr="002B448F">
              <w:rPr>
                <w:rFonts w:ascii="Times New Roman" w:hAnsi="Times New Roman"/>
                <w:noProof/>
                <w:sz w:val="22"/>
                <w:szCs w:val="22"/>
                <w:lang w:eastAsia="ru-RU"/>
              </w:rPr>
              <w:drawing>
                <wp:anchor distT="0" distB="0" distL="114300" distR="114300" simplePos="0" relativeHeight="251661312" behindDoc="0" locked="0" layoutInCell="1" allowOverlap="1" wp14:anchorId="05086533" wp14:editId="2E1EFA2B">
                  <wp:simplePos x="0" y="0"/>
                  <wp:positionH relativeFrom="column">
                    <wp:posOffset>565262</wp:posOffset>
                  </wp:positionH>
                  <wp:positionV relativeFrom="paragraph">
                    <wp:posOffset>47625</wp:posOffset>
                  </wp:positionV>
                  <wp:extent cx="873760" cy="1039495"/>
                  <wp:effectExtent l="0" t="0" r="2540" b="8255"/>
                  <wp:wrapSquare wrapText="bothSides"/>
                  <wp:docPr id="17" name="Рисунок 17" descr="Описание: veron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veronik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73760" cy="103949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798" w:type="dxa"/>
            <w:gridSpan w:val="5"/>
          </w:tcPr>
          <w:p w:rsidR="005F54E6" w:rsidRPr="002B448F" w:rsidRDefault="005F54E6" w:rsidP="00EC0C24">
            <w:pPr>
              <w:rPr>
                <w:rFonts w:ascii="Times New Roman" w:hAnsi="Times New Roman"/>
                <w:sz w:val="22"/>
                <w:szCs w:val="22"/>
              </w:rPr>
            </w:pPr>
            <w:r w:rsidRPr="002B448F">
              <w:rPr>
                <w:rFonts w:ascii="Times New Roman" w:hAnsi="Times New Roman"/>
                <w:b/>
                <w:sz w:val="22"/>
                <w:szCs w:val="22"/>
              </w:rPr>
              <w:t>Nume, prenume:</w:t>
            </w:r>
            <w:r w:rsidRPr="002B448F">
              <w:rPr>
                <w:rFonts w:ascii="Times New Roman" w:hAnsi="Times New Roman"/>
                <w:sz w:val="22"/>
                <w:szCs w:val="22"/>
              </w:rPr>
              <w:t xml:space="preserve"> ROTARU Veronica</w:t>
            </w:r>
          </w:p>
          <w:p w:rsidR="005F54E6" w:rsidRPr="002B448F" w:rsidRDefault="005F54E6" w:rsidP="00EC0C24">
            <w:pPr>
              <w:rPr>
                <w:rFonts w:ascii="Times New Roman" w:hAnsi="Times New Roman"/>
                <w:sz w:val="22"/>
                <w:szCs w:val="22"/>
              </w:rPr>
            </w:pPr>
            <w:r w:rsidRPr="002B448F">
              <w:rPr>
                <w:rFonts w:ascii="Times New Roman" w:hAnsi="Times New Roman"/>
                <w:b/>
                <w:sz w:val="22"/>
                <w:szCs w:val="22"/>
              </w:rPr>
              <w:t>Adresa:</w:t>
            </w:r>
            <w:r w:rsidRPr="002B448F">
              <w:rPr>
                <w:rFonts w:ascii="Times New Roman" w:hAnsi="Times New Roman"/>
                <w:sz w:val="22"/>
                <w:szCs w:val="22"/>
              </w:rPr>
              <w:t xml:space="preserve"> Str. Minsc 2, scară 2, ap. 28, Chișinău, Republica Moldova</w:t>
            </w:r>
          </w:p>
          <w:p w:rsidR="005F54E6" w:rsidRPr="002B448F" w:rsidRDefault="005F54E6" w:rsidP="00EC0C24">
            <w:pPr>
              <w:rPr>
                <w:rFonts w:ascii="Times New Roman" w:hAnsi="Times New Roman"/>
                <w:bCs/>
                <w:sz w:val="22"/>
                <w:szCs w:val="22"/>
              </w:rPr>
            </w:pPr>
            <w:r w:rsidRPr="002B448F">
              <w:rPr>
                <w:rFonts w:ascii="Times New Roman" w:hAnsi="Times New Roman"/>
                <w:b/>
                <w:bCs/>
                <w:sz w:val="22"/>
                <w:szCs w:val="22"/>
              </w:rPr>
              <w:t>Telefon:</w:t>
            </w:r>
            <w:r w:rsidRPr="002B448F">
              <w:rPr>
                <w:rFonts w:ascii="Times New Roman" w:hAnsi="Times New Roman"/>
                <w:bCs/>
                <w:sz w:val="22"/>
                <w:szCs w:val="22"/>
              </w:rPr>
              <w:t xml:space="preserve"> 079245960</w:t>
            </w:r>
          </w:p>
          <w:p w:rsidR="005F54E6" w:rsidRPr="002B448F" w:rsidRDefault="005F54E6" w:rsidP="00EC0C24">
            <w:pPr>
              <w:rPr>
                <w:rFonts w:ascii="Times New Roman" w:hAnsi="Times New Roman"/>
                <w:sz w:val="22"/>
                <w:szCs w:val="22"/>
              </w:rPr>
            </w:pPr>
            <w:r w:rsidRPr="002B448F">
              <w:rPr>
                <w:rFonts w:ascii="Times New Roman" w:hAnsi="Times New Roman"/>
                <w:b/>
                <w:sz w:val="22"/>
                <w:szCs w:val="22"/>
              </w:rPr>
              <w:t>Email:</w:t>
            </w:r>
            <w:r w:rsidRPr="002B448F">
              <w:rPr>
                <w:rFonts w:ascii="Times New Roman" w:hAnsi="Times New Roman"/>
                <w:sz w:val="22"/>
                <w:szCs w:val="22"/>
              </w:rPr>
              <w:t xml:space="preserve"> </w:t>
            </w:r>
            <w:hyperlink r:id="rId6" w:history="1">
              <w:r w:rsidRPr="002B448F">
                <w:rPr>
                  <w:rStyle w:val="Hyperlink"/>
                  <w:rFonts w:ascii="Times New Roman" w:hAnsi="Times New Roman"/>
                  <w:color w:val="auto"/>
                  <w:sz w:val="22"/>
                  <w:szCs w:val="22"/>
                </w:rPr>
                <w:t>veronicarotaru03@gmail.com</w:t>
              </w:r>
            </w:hyperlink>
          </w:p>
          <w:p w:rsidR="005F54E6" w:rsidRPr="002B448F" w:rsidRDefault="005F54E6" w:rsidP="00EC0C24">
            <w:pPr>
              <w:rPr>
                <w:rStyle w:val="ECVContactDetails"/>
                <w:rFonts w:ascii="Times New Roman" w:hAnsi="Times New Roman"/>
                <w:color w:val="auto"/>
                <w:sz w:val="22"/>
                <w:szCs w:val="22"/>
              </w:rPr>
            </w:pPr>
            <w:r w:rsidRPr="002B448F">
              <w:rPr>
                <w:rStyle w:val="ECVHeadingContactDetails"/>
                <w:rFonts w:ascii="Times New Roman" w:hAnsi="Times New Roman"/>
                <w:b/>
                <w:color w:val="auto"/>
                <w:sz w:val="22"/>
                <w:szCs w:val="22"/>
              </w:rPr>
              <w:t>Sexul:</w:t>
            </w:r>
            <w:r w:rsidRPr="002B448F">
              <w:rPr>
                <w:rStyle w:val="ECVHeadingContactDetails"/>
                <w:rFonts w:ascii="Times New Roman" w:hAnsi="Times New Roman"/>
                <w:color w:val="auto"/>
                <w:sz w:val="22"/>
                <w:szCs w:val="22"/>
              </w:rPr>
              <w:t xml:space="preserve"> feminin</w:t>
            </w:r>
            <w:r w:rsidRPr="002B448F">
              <w:rPr>
                <w:rStyle w:val="ECVContactDetails"/>
                <w:rFonts w:ascii="Times New Roman" w:hAnsi="Times New Roman"/>
                <w:color w:val="auto"/>
                <w:sz w:val="22"/>
                <w:szCs w:val="22"/>
              </w:rPr>
              <w:t xml:space="preserve"> </w:t>
            </w:r>
          </w:p>
          <w:p w:rsidR="005F54E6" w:rsidRPr="002B448F" w:rsidRDefault="005F54E6" w:rsidP="00EC0C24">
            <w:pPr>
              <w:rPr>
                <w:rStyle w:val="ECVContactDetails"/>
                <w:rFonts w:ascii="Times New Roman" w:hAnsi="Times New Roman"/>
                <w:color w:val="auto"/>
                <w:sz w:val="22"/>
                <w:szCs w:val="22"/>
              </w:rPr>
            </w:pPr>
            <w:r w:rsidRPr="002B448F">
              <w:rPr>
                <w:rStyle w:val="ECVHeadingContactDetails"/>
                <w:rFonts w:ascii="Times New Roman" w:hAnsi="Times New Roman"/>
                <w:b/>
                <w:color w:val="auto"/>
                <w:sz w:val="22"/>
                <w:szCs w:val="22"/>
              </w:rPr>
              <w:t>Data naşterii:</w:t>
            </w:r>
            <w:r w:rsidRPr="002B448F">
              <w:rPr>
                <w:rStyle w:val="ECVHeadingContactDetails"/>
                <w:rFonts w:ascii="Times New Roman" w:hAnsi="Times New Roman"/>
                <w:color w:val="auto"/>
                <w:sz w:val="22"/>
                <w:szCs w:val="22"/>
              </w:rPr>
              <w:t xml:space="preserve"> 03</w:t>
            </w:r>
            <w:r w:rsidRPr="002B448F">
              <w:rPr>
                <w:rStyle w:val="ECVContactDetails"/>
                <w:rFonts w:ascii="Times New Roman" w:hAnsi="Times New Roman"/>
                <w:color w:val="auto"/>
                <w:sz w:val="22"/>
                <w:szCs w:val="22"/>
              </w:rPr>
              <w:t>/09/1978</w:t>
            </w:r>
          </w:p>
          <w:p w:rsidR="00E66D13" w:rsidRPr="002B448F" w:rsidRDefault="005F54E6" w:rsidP="00EC0C24">
            <w:pPr>
              <w:rPr>
                <w:rFonts w:ascii="Times New Roman" w:hAnsi="Times New Roman"/>
                <w:b/>
                <w:sz w:val="22"/>
                <w:szCs w:val="22"/>
              </w:rPr>
            </w:pPr>
            <w:r w:rsidRPr="002B448F">
              <w:rPr>
                <w:rStyle w:val="ECVHeadingContactDetails"/>
                <w:rFonts w:ascii="Times New Roman" w:hAnsi="Times New Roman"/>
                <w:b/>
                <w:color w:val="auto"/>
                <w:sz w:val="22"/>
                <w:szCs w:val="22"/>
              </w:rPr>
              <w:t>Cetățenia:</w:t>
            </w:r>
            <w:r w:rsidRPr="002B448F">
              <w:rPr>
                <w:rStyle w:val="ECVHeadingContactDetails"/>
                <w:rFonts w:ascii="Times New Roman" w:hAnsi="Times New Roman"/>
                <w:color w:val="auto"/>
                <w:sz w:val="22"/>
                <w:szCs w:val="22"/>
              </w:rPr>
              <w:t xml:space="preserve"> Republica Moldova</w:t>
            </w:r>
          </w:p>
        </w:tc>
      </w:tr>
      <w:tr w:rsidR="00C37EEB" w:rsidRPr="002B448F" w:rsidTr="00E66D13">
        <w:tc>
          <w:tcPr>
            <w:tcW w:w="3261" w:type="dxa"/>
          </w:tcPr>
          <w:p w:rsidR="005F54E6" w:rsidRPr="002B448F" w:rsidRDefault="00E66D13" w:rsidP="00EC0C24">
            <w:pPr>
              <w:jc w:val="center"/>
              <w:rPr>
                <w:rFonts w:ascii="Times New Roman" w:hAnsi="Times New Roman"/>
                <w:b/>
                <w:sz w:val="22"/>
                <w:szCs w:val="22"/>
              </w:rPr>
            </w:pPr>
            <w:r w:rsidRPr="002B448F">
              <w:rPr>
                <w:rFonts w:ascii="Times New Roman" w:hAnsi="Times New Roman"/>
                <w:b/>
                <w:iCs/>
                <w:sz w:val="22"/>
                <w:szCs w:val="22"/>
              </w:rPr>
              <w:t>TITLUL ȘTIINȚIFICO-DIDACTIC</w:t>
            </w:r>
          </w:p>
        </w:tc>
        <w:tc>
          <w:tcPr>
            <w:tcW w:w="6798" w:type="dxa"/>
            <w:gridSpan w:val="5"/>
          </w:tcPr>
          <w:p w:rsidR="00E66D13" w:rsidRPr="002B448F" w:rsidRDefault="00E66D13" w:rsidP="00EC0C24">
            <w:pPr>
              <w:shd w:val="clear" w:color="auto" w:fill="FFFFFF"/>
              <w:rPr>
                <w:rFonts w:ascii="Times New Roman" w:hAnsi="Times New Roman"/>
                <w:iCs/>
                <w:sz w:val="22"/>
                <w:szCs w:val="22"/>
              </w:rPr>
            </w:pPr>
            <w:r w:rsidRPr="002B448F">
              <w:rPr>
                <w:rFonts w:ascii="Times New Roman" w:hAnsi="Times New Roman"/>
                <w:iCs/>
                <w:sz w:val="22"/>
                <w:szCs w:val="22"/>
              </w:rPr>
              <w:t>Doctor în științe politice, conferențiar universitar</w:t>
            </w:r>
          </w:p>
          <w:p w:rsidR="005F54E6" w:rsidRPr="002B448F" w:rsidRDefault="005F54E6" w:rsidP="00EC0C24">
            <w:pPr>
              <w:jc w:val="center"/>
              <w:rPr>
                <w:rFonts w:ascii="Times New Roman" w:hAnsi="Times New Roman"/>
                <w:b/>
                <w:sz w:val="22"/>
                <w:szCs w:val="22"/>
              </w:rPr>
            </w:pPr>
          </w:p>
        </w:tc>
      </w:tr>
      <w:tr w:rsidR="00C37EEB" w:rsidRPr="002B448F" w:rsidTr="00E66D13">
        <w:tc>
          <w:tcPr>
            <w:tcW w:w="3261" w:type="dxa"/>
          </w:tcPr>
          <w:p w:rsidR="00E66D13" w:rsidRPr="002B448F" w:rsidRDefault="00E66D13" w:rsidP="00EC0C24">
            <w:pPr>
              <w:jc w:val="center"/>
              <w:rPr>
                <w:rFonts w:ascii="Times New Roman" w:hAnsi="Times New Roman"/>
                <w:b/>
                <w:sz w:val="22"/>
                <w:szCs w:val="22"/>
              </w:rPr>
            </w:pPr>
            <w:r w:rsidRPr="002B448F">
              <w:rPr>
                <w:rFonts w:ascii="Times New Roman" w:hAnsi="Times New Roman"/>
                <w:b/>
                <w:sz w:val="22"/>
                <w:szCs w:val="22"/>
              </w:rPr>
              <w:t>EXPERIENŢA PROFESIONALĂ</w:t>
            </w:r>
          </w:p>
        </w:tc>
        <w:tc>
          <w:tcPr>
            <w:tcW w:w="6798" w:type="dxa"/>
            <w:gridSpan w:val="5"/>
          </w:tcPr>
          <w:p w:rsidR="00E66D13" w:rsidRPr="002B448F" w:rsidRDefault="00E66D13" w:rsidP="00EC0C24">
            <w:pPr>
              <w:shd w:val="clear" w:color="auto" w:fill="FFFFFF"/>
              <w:rPr>
                <w:rFonts w:ascii="Times New Roman" w:hAnsi="Times New Roman"/>
                <w:iCs/>
                <w:sz w:val="22"/>
                <w:szCs w:val="22"/>
              </w:rPr>
            </w:pPr>
          </w:p>
        </w:tc>
      </w:tr>
      <w:tr w:rsidR="00C37EEB" w:rsidRPr="002B448F" w:rsidTr="00E66D13">
        <w:trPr>
          <w:trHeight w:val="2137"/>
        </w:trPr>
        <w:tc>
          <w:tcPr>
            <w:tcW w:w="3261" w:type="dxa"/>
          </w:tcPr>
          <w:p w:rsidR="00E66D13" w:rsidRPr="002B448F" w:rsidRDefault="00E66D13" w:rsidP="00EC0C24">
            <w:pPr>
              <w:jc w:val="center"/>
              <w:rPr>
                <w:rFonts w:ascii="Times New Roman" w:hAnsi="Times New Roman"/>
                <w:b/>
                <w:iCs/>
                <w:sz w:val="22"/>
                <w:szCs w:val="22"/>
              </w:rPr>
            </w:pPr>
            <w:r w:rsidRPr="002B448F">
              <w:rPr>
                <w:rFonts w:ascii="Times New Roman" w:hAnsi="Times New Roman"/>
                <w:b/>
                <w:sz w:val="22"/>
                <w:szCs w:val="22"/>
              </w:rPr>
              <w:t>2018 – prezent</w:t>
            </w:r>
          </w:p>
        </w:tc>
        <w:tc>
          <w:tcPr>
            <w:tcW w:w="6798" w:type="dxa"/>
            <w:gridSpan w:val="5"/>
          </w:tcPr>
          <w:p w:rsidR="00E66D13" w:rsidRPr="002B448F" w:rsidRDefault="00E66D13" w:rsidP="00EC0C24">
            <w:pPr>
              <w:pStyle w:val="ECVSubSectionHeading"/>
              <w:spacing w:line="240" w:lineRule="auto"/>
              <w:rPr>
                <w:rFonts w:ascii="Times New Roman" w:hAnsi="Times New Roman" w:cs="Times New Roman"/>
                <w:color w:val="auto"/>
                <w:szCs w:val="22"/>
                <w:lang w:val="ro-RO"/>
              </w:rPr>
            </w:pPr>
            <w:r w:rsidRPr="002B448F">
              <w:rPr>
                <w:rFonts w:ascii="Times New Roman" w:hAnsi="Times New Roman" w:cs="Times New Roman"/>
                <w:color w:val="auto"/>
                <w:szCs w:val="22"/>
                <w:lang w:val="ro-RO"/>
              </w:rPr>
              <w:t>Conferențiar universitar la Departamentul Relații Internaționale</w:t>
            </w:r>
          </w:p>
          <w:p w:rsidR="00E66D13" w:rsidRPr="002B448F" w:rsidRDefault="00E66D13" w:rsidP="00EC0C24">
            <w:pPr>
              <w:pStyle w:val="ECVOrganisationDetails"/>
              <w:spacing w:before="0" w:after="0" w:line="240" w:lineRule="auto"/>
              <w:rPr>
                <w:rFonts w:ascii="Times New Roman" w:hAnsi="Times New Roman" w:cs="Times New Roman"/>
                <w:color w:val="auto"/>
                <w:sz w:val="22"/>
                <w:szCs w:val="22"/>
                <w:lang w:val="ro-RO"/>
              </w:rPr>
            </w:pPr>
            <w:r w:rsidRPr="002B448F">
              <w:rPr>
                <w:rFonts w:ascii="Times New Roman" w:hAnsi="Times New Roman" w:cs="Times New Roman"/>
                <w:color w:val="auto"/>
                <w:sz w:val="22"/>
                <w:szCs w:val="22"/>
                <w:lang w:val="ro-RO"/>
              </w:rPr>
              <w:t>Facultatea Relații Internaționale, Științe Politice și Administrative a Universității de Stat din Moldova, str. Alexei Maeevici 60, MD-2009, Chișinău, Republica Moldova</w:t>
            </w:r>
          </w:p>
          <w:p w:rsidR="00E66D13" w:rsidRPr="002B448F" w:rsidRDefault="00E66D13" w:rsidP="00EC0C24">
            <w:pPr>
              <w:pStyle w:val="ECVSectionBullet"/>
              <w:tabs>
                <w:tab w:val="left" w:pos="285"/>
                <w:tab w:val="left" w:pos="427"/>
              </w:tabs>
              <w:spacing w:line="240" w:lineRule="auto"/>
              <w:rPr>
                <w:rFonts w:ascii="Times New Roman" w:hAnsi="Times New Roman" w:cs="Times New Roman"/>
                <w:i/>
                <w:color w:val="auto"/>
                <w:sz w:val="22"/>
                <w:szCs w:val="22"/>
                <w:lang w:val="ro-RO"/>
              </w:rPr>
            </w:pPr>
            <w:r w:rsidRPr="002B448F">
              <w:rPr>
                <w:rFonts w:ascii="Times New Roman" w:hAnsi="Times New Roman" w:cs="Times New Roman"/>
                <w:i/>
                <w:color w:val="auto"/>
                <w:sz w:val="22"/>
                <w:szCs w:val="22"/>
                <w:lang w:val="ro-RO"/>
              </w:rPr>
              <w:t>Principalele activităţi şi responsabilităţi:</w:t>
            </w:r>
          </w:p>
          <w:p w:rsidR="00E66D13" w:rsidRPr="002B448F" w:rsidRDefault="00E66D13" w:rsidP="00EC0C24">
            <w:pPr>
              <w:pStyle w:val="ECVSectionBullet"/>
              <w:numPr>
                <w:ilvl w:val="0"/>
                <w:numId w:val="2"/>
              </w:numPr>
              <w:tabs>
                <w:tab w:val="left" w:pos="285"/>
                <w:tab w:val="left" w:pos="427"/>
              </w:tabs>
              <w:spacing w:line="240" w:lineRule="auto"/>
              <w:ind w:left="0" w:firstLine="0"/>
              <w:rPr>
                <w:rFonts w:ascii="Times New Roman" w:hAnsi="Times New Roman" w:cs="Times New Roman"/>
                <w:color w:val="auto"/>
                <w:sz w:val="22"/>
                <w:szCs w:val="22"/>
                <w:lang w:val="ro-RO"/>
              </w:rPr>
            </w:pPr>
            <w:r w:rsidRPr="002B448F">
              <w:rPr>
                <w:rFonts w:ascii="Times New Roman" w:hAnsi="Times New Roman" w:cs="Times New Roman"/>
                <w:color w:val="auto"/>
                <w:sz w:val="22"/>
                <w:szCs w:val="22"/>
                <w:lang w:val="ro-RO"/>
              </w:rPr>
              <w:t>predarea cursurilor și seminariilor la specialitatea relații internaționale</w:t>
            </w:r>
          </w:p>
          <w:p w:rsidR="00E66D13" w:rsidRPr="002B448F" w:rsidRDefault="00E66D13" w:rsidP="00EC0C24">
            <w:pPr>
              <w:pStyle w:val="ECVSectionBullet"/>
              <w:numPr>
                <w:ilvl w:val="0"/>
                <w:numId w:val="2"/>
              </w:numPr>
              <w:tabs>
                <w:tab w:val="left" w:pos="285"/>
                <w:tab w:val="left" w:pos="427"/>
              </w:tabs>
              <w:spacing w:line="240" w:lineRule="auto"/>
              <w:ind w:left="0" w:firstLine="0"/>
              <w:rPr>
                <w:rFonts w:ascii="Times New Roman" w:hAnsi="Times New Roman" w:cs="Times New Roman"/>
                <w:color w:val="auto"/>
                <w:sz w:val="22"/>
                <w:szCs w:val="22"/>
                <w:lang w:val="ro-RO"/>
              </w:rPr>
            </w:pPr>
            <w:r w:rsidRPr="002B448F">
              <w:rPr>
                <w:rFonts w:ascii="Times New Roman" w:hAnsi="Times New Roman" w:cs="Times New Roman"/>
                <w:color w:val="auto"/>
                <w:sz w:val="22"/>
                <w:szCs w:val="22"/>
                <w:lang w:val="ro-RO"/>
              </w:rPr>
              <w:t>executarea lucrărilor metodico-didactice și științifice</w:t>
            </w:r>
          </w:p>
          <w:p w:rsidR="00E66D13" w:rsidRPr="002B448F" w:rsidRDefault="00E66D13" w:rsidP="00EC0C24">
            <w:pPr>
              <w:pStyle w:val="ECVBusinessSectorRow"/>
              <w:rPr>
                <w:rFonts w:ascii="Times New Roman" w:hAnsi="Times New Roman" w:cs="Times New Roman"/>
                <w:color w:val="auto"/>
                <w:sz w:val="22"/>
                <w:szCs w:val="22"/>
                <w:lang w:val="ro-RO"/>
              </w:rPr>
            </w:pPr>
            <w:r w:rsidRPr="002B448F">
              <w:rPr>
                <w:rStyle w:val="ECVHeadingBusinessSector"/>
                <w:rFonts w:ascii="Times New Roman" w:hAnsi="Times New Roman" w:cs="Times New Roman"/>
                <w:color w:val="auto"/>
                <w:sz w:val="22"/>
                <w:szCs w:val="22"/>
                <w:lang w:val="ro-RO"/>
              </w:rPr>
              <w:t>Tipul sau sectorul de activitate Educație și cercetare</w:t>
            </w:r>
          </w:p>
        </w:tc>
      </w:tr>
      <w:tr w:rsidR="00C37EEB" w:rsidRPr="002B448F" w:rsidTr="00E66D13">
        <w:trPr>
          <w:trHeight w:val="1843"/>
        </w:trPr>
        <w:tc>
          <w:tcPr>
            <w:tcW w:w="3261" w:type="dxa"/>
          </w:tcPr>
          <w:p w:rsidR="00E66D13" w:rsidRPr="002B448F" w:rsidRDefault="00E66D13" w:rsidP="00EC0C24">
            <w:pPr>
              <w:jc w:val="center"/>
              <w:rPr>
                <w:rFonts w:ascii="Times New Roman" w:hAnsi="Times New Roman"/>
                <w:b/>
                <w:sz w:val="22"/>
                <w:szCs w:val="22"/>
              </w:rPr>
            </w:pPr>
            <w:r w:rsidRPr="002B448F">
              <w:rPr>
                <w:rFonts w:ascii="Times New Roman" w:hAnsi="Times New Roman"/>
                <w:b/>
                <w:sz w:val="22"/>
                <w:szCs w:val="22"/>
              </w:rPr>
              <w:t>2014 – 2018</w:t>
            </w:r>
          </w:p>
        </w:tc>
        <w:tc>
          <w:tcPr>
            <w:tcW w:w="6798" w:type="dxa"/>
            <w:gridSpan w:val="5"/>
          </w:tcPr>
          <w:p w:rsidR="00E66D13" w:rsidRPr="002B448F" w:rsidRDefault="00E66D13" w:rsidP="00EC0C24">
            <w:pPr>
              <w:pStyle w:val="ECVSubSectionHeading"/>
              <w:spacing w:line="240" w:lineRule="auto"/>
              <w:rPr>
                <w:rFonts w:ascii="Times New Roman" w:hAnsi="Times New Roman" w:cs="Times New Roman"/>
                <w:color w:val="auto"/>
                <w:szCs w:val="22"/>
                <w:lang w:val="ro-RO"/>
              </w:rPr>
            </w:pPr>
            <w:r w:rsidRPr="002B448F">
              <w:rPr>
                <w:rFonts w:ascii="Times New Roman" w:hAnsi="Times New Roman" w:cs="Times New Roman"/>
                <w:color w:val="auto"/>
                <w:szCs w:val="22"/>
                <w:lang w:val="ro-RO"/>
              </w:rPr>
              <w:t>Lector</w:t>
            </w:r>
            <w:r w:rsidRPr="002B448F">
              <w:rPr>
                <w:rStyle w:val="ECVHeadingBusinessSector"/>
                <w:rFonts w:ascii="Times New Roman" w:hAnsi="Times New Roman" w:cs="Times New Roman"/>
                <w:color w:val="auto"/>
                <w:sz w:val="22"/>
                <w:szCs w:val="22"/>
                <w:lang w:val="ro-RO"/>
              </w:rPr>
              <w:t xml:space="preserve"> superior</w:t>
            </w:r>
            <w:r w:rsidRPr="002B448F">
              <w:rPr>
                <w:rFonts w:ascii="Times New Roman" w:hAnsi="Times New Roman" w:cs="Times New Roman"/>
                <w:color w:val="auto"/>
                <w:szCs w:val="22"/>
                <w:lang w:val="ro-RO"/>
              </w:rPr>
              <w:t xml:space="preserve"> </w:t>
            </w:r>
            <w:r w:rsidRPr="002B448F">
              <w:rPr>
                <w:rStyle w:val="ECVHeadingBusinessSector"/>
                <w:rFonts w:ascii="Times New Roman" w:hAnsi="Times New Roman" w:cs="Times New Roman"/>
                <w:color w:val="auto"/>
                <w:sz w:val="22"/>
                <w:szCs w:val="22"/>
                <w:lang w:val="ro-RO"/>
              </w:rPr>
              <w:t xml:space="preserve">la </w:t>
            </w:r>
            <w:r w:rsidRPr="002B448F">
              <w:rPr>
                <w:rFonts w:ascii="Times New Roman" w:hAnsi="Times New Roman" w:cs="Times New Roman"/>
                <w:color w:val="auto"/>
                <w:szCs w:val="22"/>
                <w:lang w:val="ro-RO"/>
              </w:rPr>
              <w:t>Departamentul Relații Internaționale</w:t>
            </w:r>
          </w:p>
          <w:p w:rsidR="00E66D13" w:rsidRPr="002B448F" w:rsidRDefault="00E66D13" w:rsidP="00EC0C24">
            <w:pPr>
              <w:pStyle w:val="ECVOrganisationDetails"/>
              <w:spacing w:before="0" w:after="0" w:line="240" w:lineRule="auto"/>
              <w:rPr>
                <w:rFonts w:ascii="Times New Roman" w:hAnsi="Times New Roman" w:cs="Times New Roman"/>
                <w:color w:val="auto"/>
                <w:sz w:val="22"/>
                <w:szCs w:val="22"/>
                <w:lang w:val="ro-RO"/>
              </w:rPr>
            </w:pPr>
            <w:r w:rsidRPr="002B448F">
              <w:rPr>
                <w:rFonts w:ascii="Times New Roman" w:hAnsi="Times New Roman" w:cs="Times New Roman"/>
                <w:color w:val="auto"/>
                <w:sz w:val="22"/>
                <w:szCs w:val="22"/>
                <w:lang w:val="ro-RO"/>
              </w:rPr>
              <w:t>Facultatea Relații Internaționale, Științe Politice și Administrative a Universității de Stat din Moldova, str. Alexe Maeevici 60, MD-2009, Chișinău, Republica Moldova</w:t>
            </w:r>
          </w:p>
          <w:p w:rsidR="00E66D13" w:rsidRPr="002B448F" w:rsidRDefault="00E66D13" w:rsidP="00EC0C24">
            <w:pPr>
              <w:pStyle w:val="ECVOrganisationDetails"/>
              <w:spacing w:before="0" w:after="0" w:line="240" w:lineRule="auto"/>
              <w:rPr>
                <w:rFonts w:ascii="Times New Roman" w:hAnsi="Times New Roman" w:cs="Times New Roman"/>
                <w:color w:val="auto"/>
                <w:sz w:val="22"/>
                <w:szCs w:val="22"/>
                <w:lang w:val="ro-RO"/>
              </w:rPr>
            </w:pPr>
            <w:r w:rsidRPr="002B448F">
              <w:rPr>
                <w:rFonts w:ascii="Times New Roman" w:hAnsi="Times New Roman" w:cs="Times New Roman"/>
                <w:i/>
                <w:color w:val="auto"/>
                <w:sz w:val="22"/>
                <w:szCs w:val="22"/>
                <w:lang w:val="ro-RO"/>
              </w:rPr>
              <w:t>Principalele activităţi şi responsabilităţi:</w:t>
            </w:r>
          </w:p>
          <w:p w:rsidR="00E66D13" w:rsidRPr="002B448F" w:rsidRDefault="00E66D13" w:rsidP="00EC0C24">
            <w:pPr>
              <w:pStyle w:val="ECVSectionBullet"/>
              <w:numPr>
                <w:ilvl w:val="0"/>
                <w:numId w:val="2"/>
              </w:numPr>
              <w:tabs>
                <w:tab w:val="left" w:pos="351"/>
              </w:tabs>
              <w:spacing w:line="240" w:lineRule="auto"/>
              <w:ind w:left="0" w:firstLine="0"/>
              <w:rPr>
                <w:rFonts w:ascii="Times New Roman" w:hAnsi="Times New Roman" w:cs="Times New Roman"/>
                <w:color w:val="auto"/>
                <w:sz w:val="22"/>
                <w:szCs w:val="22"/>
                <w:lang w:val="ro-RO"/>
              </w:rPr>
            </w:pPr>
            <w:r w:rsidRPr="002B448F">
              <w:rPr>
                <w:rFonts w:ascii="Times New Roman" w:hAnsi="Times New Roman" w:cs="Times New Roman"/>
                <w:color w:val="auto"/>
                <w:sz w:val="22"/>
                <w:szCs w:val="22"/>
                <w:lang w:val="ro-RO"/>
              </w:rPr>
              <w:t>predarea cursurilor și seminariilor la specialitatea relații internaționale</w:t>
            </w:r>
          </w:p>
          <w:p w:rsidR="00E66D13" w:rsidRPr="002B448F" w:rsidRDefault="00E66D13" w:rsidP="00EC0C24">
            <w:pPr>
              <w:pStyle w:val="ECVSectionBullet"/>
              <w:numPr>
                <w:ilvl w:val="0"/>
                <w:numId w:val="2"/>
              </w:numPr>
              <w:tabs>
                <w:tab w:val="left" w:pos="351"/>
              </w:tabs>
              <w:spacing w:line="240" w:lineRule="auto"/>
              <w:ind w:left="0" w:firstLine="0"/>
              <w:rPr>
                <w:rFonts w:ascii="Times New Roman" w:hAnsi="Times New Roman" w:cs="Times New Roman"/>
                <w:color w:val="auto"/>
                <w:sz w:val="22"/>
                <w:szCs w:val="22"/>
                <w:lang w:val="ro-RO"/>
              </w:rPr>
            </w:pPr>
            <w:r w:rsidRPr="002B448F">
              <w:rPr>
                <w:rFonts w:ascii="Times New Roman" w:hAnsi="Times New Roman" w:cs="Times New Roman"/>
                <w:color w:val="auto"/>
                <w:sz w:val="22"/>
                <w:szCs w:val="22"/>
                <w:lang w:val="ro-RO"/>
              </w:rPr>
              <w:t>executarea lucrărilor metodico-didactice și științifice</w:t>
            </w:r>
          </w:p>
          <w:p w:rsidR="00E66D13" w:rsidRPr="002B448F" w:rsidRDefault="00E66D13" w:rsidP="00EC0C24">
            <w:pPr>
              <w:pStyle w:val="ECVBusinessSectorRow"/>
              <w:rPr>
                <w:rFonts w:ascii="Times New Roman" w:hAnsi="Times New Roman" w:cs="Times New Roman"/>
                <w:color w:val="auto"/>
                <w:sz w:val="22"/>
                <w:szCs w:val="22"/>
                <w:lang w:val="ro-RO"/>
              </w:rPr>
            </w:pPr>
            <w:r w:rsidRPr="002B448F">
              <w:rPr>
                <w:rStyle w:val="ECVHeadingBusinessSector"/>
                <w:rFonts w:ascii="Times New Roman" w:hAnsi="Times New Roman" w:cs="Times New Roman"/>
                <w:color w:val="auto"/>
                <w:sz w:val="22"/>
                <w:szCs w:val="22"/>
                <w:lang w:val="ro-RO"/>
              </w:rPr>
              <w:t>Tipul sau sectorul de activitate Educație și cercetare</w:t>
            </w:r>
          </w:p>
        </w:tc>
      </w:tr>
      <w:tr w:rsidR="00C37EEB" w:rsidRPr="002B448F" w:rsidTr="00E66D13">
        <w:trPr>
          <w:trHeight w:val="1843"/>
        </w:trPr>
        <w:tc>
          <w:tcPr>
            <w:tcW w:w="3261" w:type="dxa"/>
          </w:tcPr>
          <w:p w:rsidR="00E66D13" w:rsidRPr="002B448F" w:rsidRDefault="00E66D13" w:rsidP="00EC0C24">
            <w:pPr>
              <w:jc w:val="center"/>
              <w:rPr>
                <w:rFonts w:ascii="Times New Roman" w:hAnsi="Times New Roman"/>
                <w:b/>
                <w:sz w:val="22"/>
                <w:szCs w:val="22"/>
              </w:rPr>
            </w:pPr>
            <w:r w:rsidRPr="002B448F">
              <w:rPr>
                <w:rFonts w:ascii="Times New Roman" w:hAnsi="Times New Roman"/>
                <w:b/>
                <w:sz w:val="22"/>
                <w:szCs w:val="22"/>
              </w:rPr>
              <w:t>2001 – 2014</w:t>
            </w:r>
          </w:p>
        </w:tc>
        <w:tc>
          <w:tcPr>
            <w:tcW w:w="6798" w:type="dxa"/>
            <w:gridSpan w:val="5"/>
          </w:tcPr>
          <w:p w:rsidR="00E66D13" w:rsidRPr="002B448F" w:rsidRDefault="00E66D13" w:rsidP="00EC0C24">
            <w:pPr>
              <w:pStyle w:val="ECVSubSectionHeading"/>
              <w:spacing w:line="240" w:lineRule="auto"/>
              <w:rPr>
                <w:rStyle w:val="ECVHeadingBusinessSector"/>
                <w:rFonts w:ascii="Times New Roman" w:hAnsi="Times New Roman" w:cs="Times New Roman"/>
                <w:color w:val="auto"/>
                <w:sz w:val="22"/>
                <w:szCs w:val="22"/>
                <w:lang w:val="ro-RO"/>
              </w:rPr>
            </w:pPr>
            <w:r w:rsidRPr="002B448F">
              <w:rPr>
                <w:rStyle w:val="ECVHeadingBusinessSector"/>
                <w:rFonts w:ascii="Times New Roman" w:hAnsi="Times New Roman" w:cs="Times New Roman"/>
                <w:color w:val="auto"/>
                <w:sz w:val="22"/>
                <w:szCs w:val="22"/>
                <w:lang w:val="ro-RO"/>
              </w:rPr>
              <w:t>L</w:t>
            </w:r>
            <w:r w:rsidRPr="002B448F">
              <w:rPr>
                <w:rFonts w:ascii="Times New Roman" w:hAnsi="Times New Roman" w:cs="Times New Roman"/>
                <w:color w:val="auto"/>
                <w:szCs w:val="22"/>
                <w:lang w:val="ro-RO"/>
              </w:rPr>
              <w:t xml:space="preserve">ector </w:t>
            </w:r>
            <w:r w:rsidRPr="002B448F">
              <w:rPr>
                <w:rStyle w:val="ECVHeadingBusinessSector"/>
                <w:rFonts w:ascii="Times New Roman" w:hAnsi="Times New Roman" w:cs="Times New Roman"/>
                <w:color w:val="auto"/>
                <w:sz w:val="22"/>
                <w:szCs w:val="22"/>
                <w:lang w:val="ro-RO"/>
              </w:rPr>
              <w:t>la Catedra Relații Internaționale</w:t>
            </w:r>
          </w:p>
          <w:p w:rsidR="00743C40" w:rsidRPr="002B448F" w:rsidRDefault="00E66D13" w:rsidP="00EC0C24">
            <w:pPr>
              <w:pStyle w:val="ECVSubSectionHeading"/>
              <w:spacing w:line="240" w:lineRule="auto"/>
              <w:rPr>
                <w:rFonts w:ascii="Times New Roman" w:hAnsi="Times New Roman" w:cs="Times New Roman"/>
                <w:color w:val="auto"/>
                <w:szCs w:val="22"/>
                <w:lang w:val="ro-RO"/>
              </w:rPr>
            </w:pPr>
            <w:r w:rsidRPr="002B448F">
              <w:rPr>
                <w:rFonts w:ascii="Times New Roman" w:hAnsi="Times New Roman" w:cs="Times New Roman"/>
                <w:color w:val="auto"/>
                <w:szCs w:val="22"/>
                <w:lang w:val="ro-RO"/>
              </w:rPr>
              <w:t>Facultatea Relații Internaționale, Științe Politice și Administrative a Universității de Stat din Moldova, str. Alexe Maeevici 60, MD-2009, Chișinău, Republica Moldova</w:t>
            </w:r>
          </w:p>
          <w:p w:rsidR="00743C40" w:rsidRPr="002B448F" w:rsidRDefault="00743C40" w:rsidP="00EC0C24">
            <w:pPr>
              <w:pStyle w:val="ECVSubSectionHeading"/>
              <w:spacing w:line="240" w:lineRule="auto"/>
              <w:rPr>
                <w:rFonts w:ascii="Times New Roman" w:hAnsi="Times New Roman" w:cs="Times New Roman"/>
                <w:color w:val="auto"/>
                <w:szCs w:val="22"/>
                <w:lang w:val="ro-RO"/>
              </w:rPr>
            </w:pPr>
            <w:r w:rsidRPr="002B448F">
              <w:rPr>
                <w:rFonts w:ascii="Times New Roman" w:hAnsi="Times New Roman" w:cs="Times New Roman"/>
                <w:i/>
                <w:color w:val="auto"/>
                <w:szCs w:val="22"/>
                <w:lang w:val="ro-RO"/>
              </w:rPr>
              <w:t>Principalele activităţi şi responsabilităţi:</w:t>
            </w:r>
          </w:p>
          <w:p w:rsidR="00743C40" w:rsidRPr="002B448F" w:rsidRDefault="00743C40" w:rsidP="00EC0C24">
            <w:pPr>
              <w:pStyle w:val="ECVSectionBullet"/>
              <w:numPr>
                <w:ilvl w:val="0"/>
                <w:numId w:val="2"/>
              </w:numPr>
              <w:tabs>
                <w:tab w:val="left" w:pos="351"/>
              </w:tabs>
              <w:spacing w:line="240" w:lineRule="auto"/>
              <w:ind w:left="0" w:firstLine="0"/>
              <w:rPr>
                <w:rFonts w:ascii="Times New Roman" w:hAnsi="Times New Roman" w:cs="Times New Roman"/>
                <w:color w:val="auto"/>
                <w:sz w:val="22"/>
                <w:szCs w:val="22"/>
                <w:lang w:val="ro-RO"/>
              </w:rPr>
            </w:pPr>
            <w:r w:rsidRPr="002B448F">
              <w:rPr>
                <w:rFonts w:ascii="Times New Roman" w:hAnsi="Times New Roman" w:cs="Times New Roman"/>
                <w:color w:val="auto"/>
                <w:sz w:val="22"/>
                <w:szCs w:val="22"/>
                <w:lang w:val="ro-RO"/>
              </w:rPr>
              <w:t>predarea cursurilor și seminariilor la specialitatea relații internaționale</w:t>
            </w:r>
          </w:p>
          <w:p w:rsidR="00743C40" w:rsidRPr="002B448F" w:rsidRDefault="00743C40" w:rsidP="00EC0C24">
            <w:pPr>
              <w:pStyle w:val="ECVSectionBullet"/>
              <w:numPr>
                <w:ilvl w:val="0"/>
                <w:numId w:val="2"/>
              </w:numPr>
              <w:tabs>
                <w:tab w:val="left" w:pos="351"/>
              </w:tabs>
              <w:spacing w:line="240" w:lineRule="auto"/>
              <w:ind w:left="0" w:firstLine="0"/>
              <w:rPr>
                <w:rFonts w:ascii="Times New Roman" w:hAnsi="Times New Roman" w:cs="Times New Roman"/>
                <w:color w:val="auto"/>
                <w:sz w:val="22"/>
                <w:szCs w:val="22"/>
                <w:lang w:val="ro-RO"/>
              </w:rPr>
            </w:pPr>
            <w:r w:rsidRPr="002B448F">
              <w:rPr>
                <w:rFonts w:ascii="Times New Roman" w:hAnsi="Times New Roman" w:cs="Times New Roman"/>
                <w:color w:val="auto"/>
                <w:sz w:val="22"/>
                <w:szCs w:val="22"/>
                <w:lang w:val="ro-RO"/>
              </w:rPr>
              <w:t>executarea lucrărilor metodico-didactice și științifice</w:t>
            </w:r>
          </w:p>
          <w:p w:rsidR="00743C40" w:rsidRPr="002B448F" w:rsidRDefault="00743C40" w:rsidP="00EC0C24">
            <w:pPr>
              <w:pStyle w:val="ECVSectionBullet"/>
              <w:tabs>
                <w:tab w:val="left" w:pos="351"/>
              </w:tabs>
              <w:spacing w:line="240" w:lineRule="auto"/>
              <w:rPr>
                <w:rFonts w:ascii="Times New Roman" w:hAnsi="Times New Roman" w:cs="Times New Roman"/>
                <w:color w:val="auto"/>
                <w:sz w:val="22"/>
                <w:szCs w:val="22"/>
                <w:lang w:val="ro-RO"/>
              </w:rPr>
            </w:pPr>
            <w:r w:rsidRPr="002B448F">
              <w:rPr>
                <w:rStyle w:val="ECVHeadingBusinessSector"/>
                <w:rFonts w:ascii="Times New Roman" w:hAnsi="Times New Roman" w:cs="Times New Roman"/>
                <w:color w:val="auto"/>
                <w:sz w:val="22"/>
                <w:szCs w:val="22"/>
                <w:lang w:val="ro-RO"/>
              </w:rPr>
              <w:t>Tipul sau sectorul de activitate Educație și cercetare</w:t>
            </w:r>
          </w:p>
        </w:tc>
      </w:tr>
      <w:tr w:rsidR="00C37EEB" w:rsidRPr="002B448F" w:rsidTr="00743C40">
        <w:trPr>
          <w:trHeight w:val="1843"/>
        </w:trPr>
        <w:tc>
          <w:tcPr>
            <w:tcW w:w="3261" w:type="dxa"/>
          </w:tcPr>
          <w:p w:rsidR="00743C40" w:rsidRPr="002B448F" w:rsidRDefault="00743C40" w:rsidP="00EC0C24">
            <w:pPr>
              <w:jc w:val="center"/>
              <w:rPr>
                <w:rFonts w:ascii="Times New Roman" w:hAnsi="Times New Roman"/>
                <w:b/>
                <w:sz w:val="22"/>
                <w:szCs w:val="22"/>
              </w:rPr>
            </w:pPr>
            <w:r w:rsidRPr="002B448F">
              <w:rPr>
                <w:rFonts w:ascii="Times New Roman" w:hAnsi="Times New Roman"/>
                <w:b/>
                <w:sz w:val="22"/>
                <w:szCs w:val="22"/>
              </w:rPr>
              <w:t>2000-2001</w:t>
            </w:r>
          </w:p>
        </w:tc>
        <w:tc>
          <w:tcPr>
            <w:tcW w:w="6798" w:type="dxa"/>
            <w:gridSpan w:val="5"/>
          </w:tcPr>
          <w:p w:rsidR="00743C40" w:rsidRPr="002B448F" w:rsidRDefault="00743C40" w:rsidP="00EC0C24">
            <w:pPr>
              <w:rPr>
                <w:rStyle w:val="ECVHeadingBusinessSector"/>
                <w:rFonts w:ascii="Times New Roman" w:hAnsi="Times New Roman"/>
                <w:color w:val="auto"/>
                <w:sz w:val="22"/>
                <w:szCs w:val="22"/>
              </w:rPr>
            </w:pPr>
            <w:r w:rsidRPr="002B448F">
              <w:rPr>
                <w:rFonts w:ascii="Times New Roman" w:hAnsi="Times New Roman"/>
                <w:sz w:val="22"/>
                <w:szCs w:val="22"/>
              </w:rPr>
              <w:t>Laborant superior la catedra de Limbi Moderne Aplicate</w:t>
            </w:r>
          </w:p>
          <w:p w:rsidR="00743C40" w:rsidRPr="002B448F" w:rsidRDefault="00743C40" w:rsidP="00EC0C24">
            <w:pPr>
              <w:pStyle w:val="ECVOrganisationDetails"/>
              <w:spacing w:before="0" w:after="0" w:line="240" w:lineRule="auto"/>
              <w:rPr>
                <w:rFonts w:ascii="Times New Roman" w:hAnsi="Times New Roman" w:cs="Times New Roman"/>
                <w:color w:val="auto"/>
                <w:sz w:val="22"/>
                <w:szCs w:val="22"/>
                <w:lang w:val="ro-RO"/>
              </w:rPr>
            </w:pPr>
            <w:r w:rsidRPr="002B448F">
              <w:rPr>
                <w:rFonts w:ascii="Times New Roman" w:hAnsi="Times New Roman" w:cs="Times New Roman"/>
                <w:color w:val="auto"/>
                <w:sz w:val="22"/>
                <w:szCs w:val="22"/>
                <w:lang w:val="ro-RO"/>
              </w:rPr>
              <w:t>Facultatea Relații Internaționale, Științe Politice și Administrative a Universității de Stat din Moldova, , str. Nicolae Testemițeanu, nr. 6, or. Chișinău, MD-2025, Republica Moldova</w:t>
            </w:r>
          </w:p>
          <w:p w:rsidR="00743C40" w:rsidRPr="002B448F" w:rsidRDefault="00743C40" w:rsidP="00EC0C24">
            <w:pPr>
              <w:pStyle w:val="ECVSectionBullet"/>
              <w:tabs>
                <w:tab w:val="left" w:pos="342"/>
              </w:tabs>
              <w:spacing w:line="240" w:lineRule="auto"/>
              <w:rPr>
                <w:rFonts w:ascii="Times New Roman" w:hAnsi="Times New Roman" w:cs="Times New Roman"/>
                <w:i/>
                <w:color w:val="auto"/>
                <w:sz w:val="22"/>
                <w:szCs w:val="22"/>
                <w:lang w:val="ro-RO"/>
              </w:rPr>
            </w:pPr>
            <w:r w:rsidRPr="002B448F">
              <w:rPr>
                <w:rFonts w:ascii="Times New Roman" w:hAnsi="Times New Roman" w:cs="Times New Roman"/>
                <w:i/>
                <w:color w:val="auto"/>
                <w:sz w:val="22"/>
                <w:szCs w:val="22"/>
                <w:lang w:val="ro-RO"/>
              </w:rPr>
              <w:t>Principalele activităţi şi responsabilităţi:</w:t>
            </w:r>
          </w:p>
          <w:p w:rsidR="00743C40" w:rsidRPr="002B448F" w:rsidRDefault="00743C40" w:rsidP="00EC0C24">
            <w:pPr>
              <w:pStyle w:val="ECVSectionBullet"/>
              <w:numPr>
                <w:ilvl w:val="0"/>
                <w:numId w:val="2"/>
              </w:numPr>
              <w:tabs>
                <w:tab w:val="left" w:pos="342"/>
              </w:tabs>
              <w:spacing w:line="240" w:lineRule="auto"/>
              <w:ind w:left="0" w:firstLine="0"/>
              <w:rPr>
                <w:rFonts w:ascii="Times New Roman" w:hAnsi="Times New Roman" w:cs="Times New Roman"/>
                <w:color w:val="auto"/>
                <w:sz w:val="22"/>
                <w:szCs w:val="22"/>
                <w:lang w:val="ro-RO"/>
              </w:rPr>
            </w:pPr>
            <w:r w:rsidRPr="002B448F">
              <w:rPr>
                <w:rFonts w:ascii="Times New Roman" w:hAnsi="Times New Roman" w:cs="Times New Roman"/>
                <w:color w:val="auto"/>
                <w:sz w:val="22"/>
                <w:szCs w:val="22"/>
                <w:lang w:val="ro-RO"/>
              </w:rPr>
              <w:t>executarea activităților de secretariat</w:t>
            </w:r>
          </w:p>
          <w:p w:rsidR="00743C40" w:rsidRPr="002B448F" w:rsidRDefault="00743C40" w:rsidP="00EC0C24">
            <w:pPr>
              <w:pStyle w:val="ECVSectionBullet"/>
              <w:numPr>
                <w:ilvl w:val="0"/>
                <w:numId w:val="2"/>
              </w:numPr>
              <w:tabs>
                <w:tab w:val="left" w:pos="342"/>
              </w:tabs>
              <w:spacing w:line="240" w:lineRule="auto"/>
              <w:ind w:left="0" w:firstLine="0"/>
              <w:rPr>
                <w:rFonts w:ascii="Times New Roman" w:hAnsi="Times New Roman" w:cs="Times New Roman"/>
                <w:color w:val="auto"/>
                <w:sz w:val="22"/>
                <w:szCs w:val="22"/>
                <w:lang w:val="ro-RO"/>
              </w:rPr>
            </w:pPr>
            <w:r w:rsidRPr="002B448F">
              <w:rPr>
                <w:rFonts w:ascii="Times New Roman" w:hAnsi="Times New Roman" w:cs="Times New Roman"/>
                <w:color w:val="auto"/>
                <w:sz w:val="22"/>
                <w:szCs w:val="22"/>
                <w:lang w:val="ro-RO"/>
              </w:rPr>
              <w:t>îndeplinirea funcțiilor de metodistă</w:t>
            </w:r>
          </w:p>
          <w:p w:rsidR="00743C40" w:rsidRPr="002B448F" w:rsidRDefault="00743C40" w:rsidP="00EC0C24">
            <w:pPr>
              <w:pStyle w:val="ECVSectionBullet"/>
              <w:tabs>
                <w:tab w:val="left" w:pos="342"/>
              </w:tabs>
              <w:spacing w:line="240" w:lineRule="auto"/>
              <w:rPr>
                <w:rStyle w:val="ECVHeadingBusinessSector"/>
                <w:rFonts w:ascii="Times New Roman" w:hAnsi="Times New Roman" w:cs="Times New Roman"/>
                <w:color w:val="auto"/>
                <w:sz w:val="22"/>
                <w:szCs w:val="22"/>
                <w:lang w:val="ro-RO"/>
              </w:rPr>
            </w:pPr>
            <w:r w:rsidRPr="002B448F">
              <w:rPr>
                <w:rStyle w:val="ECVHeadingBusinessSector"/>
                <w:rFonts w:ascii="Times New Roman" w:hAnsi="Times New Roman" w:cs="Times New Roman"/>
                <w:color w:val="auto"/>
                <w:sz w:val="22"/>
                <w:szCs w:val="22"/>
                <w:lang w:val="ro-RO"/>
              </w:rPr>
              <w:t>Tipul sau sectorul de activitate Secretariat</w:t>
            </w:r>
          </w:p>
        </w:tc>
      </w:tr>
      <w:tr w:rsidR="00C37EEB" w:rsidRPr="002B448F" w:rsidTr="00AD24E4">
        <w:trPr>
          <w:trHeight w:val="455"/>
        </w:trPr>
        <w:tc>
          <w:tcPr>
            <w:tcW w:w="3261" w:type="dxa"/>
          </w:tcPr>
          <w:p w:rsidR="00AD24E4" w:rsidRPr="002B448F" w:rsidRDefault="00AD24E4" w:rsidP="00EC0C24">
            <w:pPr>
              <w:jc w:val="center"/>
              <w:rPr>
                <w:rFonts w:ascii="Times New Roman" w:hAnsi="Times New Roman"/>
                <w:b/>
                <w:sz w:val="22"/>
                <w:szCs w:val="22"/>
              </w:rPr>
            </w:pPr>
            <w:r w:rsidRPr="002B448F">
              <w:rPr>
                <w:rFonts w:ascii="Times New Roman" w:hAnsi="Times New Roman"/>
                <w:b/>
                <w:sz w:val="22"/>
                <w:szCs w:val="22"/>
              </w:rPr>
              <w:t>EDUCAŢIE ŞI FORMARE</w:t>
            </w:r>
          </w:p>
        </w:tc>
        <w:tc>
          <w:tcPr>
            <w:tcW w:w="6798" w:type="dxa"/>
            <w:gridSpan w:val="5"/>
          </w:tcPr>
          <w:p w:rsidR="00AD24E4" w:rsidRPr="002B448F" w:rsidRDefault="00AD24E4" w:rsidP="00EC0C24">
            <w:pPr>
              <w:rPr>
                <w:rFonts w:ascii="Times New Roman" w:hAnsi="Times New Roman"/>
                <w:sz w:val="22"/>
                <w:szCs w:val="22"/>
              </w:rPr>
            </w:pPr>
          </w:p>
        </w:tc>
      </w:tr>
      <w:tr w:rsidR="00C37EEB" w:rsidRPr="002B448F" w:rsidTr="00AD24E4">
        <w:trPr>
          <w:trHeight w:val="455"/>
        </w:trPr>
        <w:tc>
          <w:tcPr>
            <w:tcW w:w="3261" w:type="dxa"/>
          </w:tcPr>
          <w:p w:rsidR="00AD24E4" w:rsidRPr="002B448F" w:rsidRDefault="00AD24E4" w:rsidP="00EC0C24">
            <w:pPr>
              <w:jc w:val="center"/>
              <w:rPr>
                <w:rFonts w:ascii="Times New Roman" w:hAnsi="Times New Roman"/>
                <w:b/>
                <w:sz w:val="22"/>
                <w:szCs w:val="22"/>
              </w:rPr>
            </w:pPr>
            <w:r w:rsidRPr="002B448F">
              <w:rPr>
                <w:rFonts w:ascii="Times New Roman" w:hAnsi="Times New Roman"/>
                <w:b/>
                <w:sz w:val="22"/>
                <w:szCs w:val="22"/>
              </w:rPr>
              <w:t>202</w:t>
            </w:r>
            <w:r w:rsidR="004811F4" w:rsidRPr="002B448F">
              <w:rPr>
                <w:rFonts w:ascii="Times New Roman" w:hAnsi="Times New Roman"/>
                <w:b/>
                <w:sz w:val="22"/>
                <w:szCs w:val="22"/>
              </w:rPr>
              <w:t>1</w:t>
            </w:r>
          </w:p>
        </w:tc>
        <w:tc>
          <w:tcPr>
            <w:tcW w:w="6798" w:type="dxa"/>
            <w:gridSpan w:val="5"/>
          </w:tcPr>
          <w:p w:rsidR="00AD24E4" w:rsidRPr="002B448F" w:rsidRDefault="004811F4" w:rsidP="00EC0C24">
            <w:pPr>
              <w:rPr>
                <w:rFonts w:ascii="Times New Roman" w:hAnsi="Times New Roman"/>
                <w:sz w:val="22"/>
                <w:szCs w:val="22"/>
              </w:rPr>
            </w:pPr>
            <w:r w:rsidRPr="002B448F">
              <w:rPr>
                <w:rFonts w:ascii="Times New Roman" w:hAnsi="Times New Roman"/>
                <w:sz w:val="22"/>
                <w:szCs w:val="22"/>
              </w:rPr>
              <w:t xml:space="preserve">Conferirea titlului științifico-didactic de conferențiar universitar în 03 Științe sociale, jurnalism și relații publice/ 031Științe sociale și comportamentale în baza deciziei Senatului USM, nr.10, din 27 aprilie 2021 și în baza deciziei ANACEC, nr.7, din 30 iulie 2021, nr. de înregistrare12210100414, eliberat la 28 septembrie 2021 </w:t>
            </w:r>
          </w:p>
        </w:tc>
      </w:tr>
      <w:tr w:rsidR="00C37EEB" w:rsidRPr="002B448F" w:rsidTr="00AD24E4">
        <w:trPr>
          <w:trHeight w:val="455"/>
        </w:trPr>
        <w:tc>
          <w:tcPr>
            <w:tcW w:w="3261" w:type="dxa"/>
          </w:tcPr>
          <w:p w:rsidR="00AD24E4" w:rsidRPr="002B448F" w:rsidRDefault="00AD24E4" w:rsidP="00EC0C24">
            <w:pPr>
              <w:jc w:val="center"/>
              <w:rPr>
                <w:rFonts w:ascii="Times New Roman" w:hAnsi="Times New Roman"/>
                <w:b/>
                <w:sz w:val="22"/>
                <w:szCs w:val="22"/>
              </w:rPr>
            </w:pPr>
            <w:r w:rsidRPr="002B448F">
              <w:rPr>
                <w:rFonts w:ascii="Times New Roman" w:hAnsi="Times New Roman"/>
                <w:b/>
                <w:sz w:val="22"/>
                <w:szCs w:val="22"/>
              </w:rPr>
              <w:t>2014</w:t>
            </w:r>
          </w:p>
        </w:tc>
        <w:tc>
          <w:tcPr>
            <w:tcW w:w="6798" w:type="dxa"/>
            <w:gridSpan w:val="5"/>
          </w:tcPr>
          <w:p w:rsidR="00AD24E4" w:rsidRPr="002B448F" w:rsidRDefault="00AD24E4" w:rsidP="00EC0C24">
            <w:pPr>
              <w:pStyle w:val="ECVSubSectionHeading"/>
              <w:spacing w:line="240" w:lineRule="auto"/>
              <w:rPr>
                <w:rFonts w:ascii="Times New Roman" w:hAnsi="Times New Roman" w:cs="Times New Roman"/>
                <w:color w:val="auto"/>
                <w:szCs w:val="22"/>
                <w:lang w:val="ro-RO"/>
              </w:rPr>
            </w:pPr>
            <w:r w:rsidRPr="002B448F">
              <w:rPr>
                <w:rFonts w:ascii="Times New Roman" w:hAnsi="Times New Roman" w:cs="Times New Roman"/>
                <w:color w:val="auto"/>
                <w:szCs w:val="22"/>
                <w:lang w:val="ro-RO"/>
              </w:rPr>
              <w:t>Conferirea gradului științific de doctor în științe politice în baza Hotărârii Comisiei de atestare a CNAA, nr. AT-1/5.2</w:t>
            </w:r>
            <w:r w:rsidR="004811F4" w:rsidRPr="002B448F">
              <w:rPr>
                <w:rFonts w:ascii="Times New Roman" w:hAnsi="Times New Roman" w:cs="Times New Roman"/>
                <w:color w:val="auto"/>
                <w:szCs w:val="22"/>
                <w:lang w:val="ro-RO"/>
              </w:rPr>
              <w:t>,</w:t>
            </w:r>
            <w:r w:rsidRPr="002B448F">
              <w:rPr>
                <w:rFonts w:ascii="Times New Roman" w:hAnsi="Times New Roman" w:cs="Times New Roman"/>
                <w:color w:val="auto"/>
                <w:szCs w:val="22"/>
                <w:lang w:val="ro-RO"/>
              </w:rPr>
              <w:t xml:space="preserve"> din 13 februarie 2014 și a deciziei Consiliului Specializat D 30.23.00.01-30</w:t>
            </w:r>
            <w:r w:rsidR="004811F4" w:rsidRPr="002B448F">
              <w:rPr>
                <w:rFonts w:ascii="Times New Roman" w:hAnsi="Times New Roman" w:cs="Times New Roman"/>
                <w:color w:val="auto"/>
                <w:szCs w:val="22"/>
                <w:lang w:val="ro-RO"/>
              </w:rPr>
              <w:t>,</w:t>
            </w:r>
            <w:r w:rsidRPr="002B448F">
              <w:rPr>
                <w:rFonts w:ascii="Times New Roman" w:hAnsi="Times New Roman" w:cs="Times New Roman"/>
                <w:color w:val="auto"/>
                <w:szCs w:val="22"/>
                <w:lang w:val="ro-RO"/>
              </w:rPr>
              <w:t xml:space="preserve"> din cadrul Universității de Stat din </w:t>
            </w:r>
            <w:r w:rsidRPr="002B448F">
              <w:rPr>
                <w:rFonts w:ascii="Times New Roman" w:hAnsi="Times New Roman" w:cs="Times New Roman"/>
                <w:color w:val="auto"/>
                <w:szCs w:val="22"/>
                <w:lang w:val="ro-RO"/>
              </w:rPr>
              <w:lastRenderedPageBreak/>
              <w:t>Moldova</w:t>
            </w:r>
            <w:r w:rsidR="004811F4" w:rsidRPr="002B448F">
              <w:rPr>
                <w:rFonts w:ascii="Times New Roman" w:hAnsi="Times New Roman" w:cs="Times New Roman"/>
                <w:color w:val="auto"/>
                <w:szCs w:val="22"/>
                <w:lang w:val="ro-RO"/>
              </w:rPr>
              <w:t>,</w:t>
            </w:r>
            <w:r w:rsidRPr="002B448F">
              <w:rPr>
                <w:rFonts w:ascii="Times New Roman" w:hAnsi="Times New Roman" w:cs="Times New Roman"/>
                <w:color w:val="auto"/>
                <w:szCs w:val="22"/>
                <w:lang w:val="ro-RO"/>
              </w:rPr>
              <w:t xml:space="preserve"> din 28 noiembrie 2013, diplomă de doctor în științe politice, Seria DR, nr 1885, eliberată la 17 martie 2014, nr. 0934</w:t>
            </w:r>
          </w:p>
        </w:tc>
      </w:tr>
      <w:tr w:rsidR="00C37EEB" w:rsidRPr="002B448F" w:rsidTr="00AD24E4">
        <w:trPr>
          <w:trHeight w:val="455"/>
        </w:trPr>
        <w:tc>
          <w:tcPr>
            <w:tcW w:w="3261" w:type="dxa"/>
          </w:tcPr>
          <w:p w:rsidR="00AD24E4" w:rsidRPr="002B448F" w:rsidRDefault="00AD24E4" w:rsidP="00EC0C24">
            <w:pPr>
              <w:jc w:val="center"/>
              <w:rPr>
                <w:rFonts w:ascii="Times New Roman" w:hAnsi="Times New Roman"/>
                <w:b/>
                <w:sz w:val="22"/>
                <w:szCs w:val="22"/>
              </w:rPr>
            </w:pPr>
            <w:r w:rsidRPr="002B448F">
              <w:rPr>
                <w:rFonts w:ascii="Times New Roman" w:hAnsi="Times New Roman"/>
                <w:b/>
                <w:sz w:val="22"/>
                <w:szCs w:val="22"/>
              </w:rPr>
              <w:lastRenderedPageBreak/>
              <w:t>2008 – 2013</w:t>
            </w:r>
          </w:p>
          <w:p w:rsidR="00AD24E4" w:rsidRPr="002B448F" w:rsidRDefault="00AD24E4" w:rsidP="00EC0C24">
            <w:pPr>
              <w:jc w:val="center"/>
              <w:rPr>
                <w:rFonts w:ascii="Times New Roman" w:hAnsi="Times New Roman"/>
                <w:b/>
                <w:sz w:val="22"/>
                <w:szCs w:val="22"/>
              </w:rPr>
            </w:pPr>
          </w:p>
        </w:tc>
        <w:tc>
          <w:tcPr>
            <w:tcW w:w="6798" w:type="dxa"/>
            <w:gridSpan w:val="5"/>
          </w:tcPr>
          <w:p w:rsidR="00AD24E4" w:rsidRPr="002B448F" w:rsidRDefault="00AD24E4" w:rsidP="00EC0C24">
            <w:pPr>
              <w:pStyle w:val="ECVOrganisationDetails"/>
              <w:spacing w:before="0" w:after="0" w:line="240" w:lineRule="auto"/>
              <w:rPr>
                <w:rFonts w:ascii="Times New Roman" w:hAnsi="Times New Roman" w:cs="Times New Roman"/>
                <w:color w:val="auto"/>
                <w:sz w:val="22"/>
                <w:szCs w:val="22"/>
                <w:lang w:val="ro-RO"/>
              </w:rPr>
            </w:pPr>
            <w:r w:rsidRPr="002B448F">
              <w:rPr>
                <w:rFonts w:ascii="Times New Roman" w:hAnsi="Times New Roman" w:cs="Times New Roman"/>
                <w:color w:val="auto"/>
                <w:sz w:val="22"/>
                <w:szCs w:val="22"/>
                <w:lang w:val="ro-RO"/>
              </w:rPr>
              <w:t>Studii Postuniversitare de Doctorat</w:t>
            </w:r>
          </w:p>
          <w:p w:rsidR="00AD24E4" w:rsidRPr="002B448F" w:rsidRDefault="00AD24E4" w:rsidP="00EC0C24">
            <w:pPr>
              <w:pStyle w:val="ECVOrganisationDetails"/>
              <w:spacing w:before="0" w:after="0" w:line="240" w:lineRule="auto"/>
              <w:rPr>
                <w:rFonts w:ascii="Times New Roman" w:hAnsi="Times New Roman" w:cs="Times New Roman"/>
                <w:color w:val="auto"/>
                <w:sz w:val="22"/>
                <w:szCs w:val="22"/>
                <w:lang w:val="ro-RO"/>
              </w:rPr>
            </w:pPr>
            <w:r w:rsidRPr="002B448F">
              <w:rPr>
                <w:rFonts w:ascii="Times New Roman" w:hAnsi="Times New Roman" w:cs="Times New Roman"/>
                <w:color w:val="auto"/>
                <w:sz w:val="22"/>
                <w:szCs w:val="22"/>
                <w:lang w:val="ro-RO"/>
              </w:rPr>
              <w:t>doctorandă la Universitatea de Stat din Moldova, Facultatea Relaţii Internaţionale, Ştiinţe Politice şi Administrative, Catedra „Ştiinţe Politice”, specialitatea 23.00.01-Teoria, metodologia și istoria politologiei; instituții și procese politice</w:t>
            </w:r>
          </w:p>
        </w:tc>
      </w:tr>
      <w:tr w:rsidR="00C37EEB" w:rsidRPr="002B448F" w:rsidTr="00AD24E4">
        <w:trPr>
          <w:trHeight w:val="455"/>
        </w:trPr>
        <w:tc>
          <w:tcPr>
            <w:tcW w:w="3261" w:type="dxa"/>
          </w:tcPr>
          <w:p w:rsidR="00AD24E4" w:rsidRPr="002B448F" w:rsidRDefault="00AD24E4" w:rsidP="00EC0C24">
            <w:pPr>
              <w:jc w:val="center"/>
              <w:rPr>
                <w:rFonts w:ascii="Times New Roman" w:hAnsi="Times New Roman"/>
                <w:b/>
                <w:sz w:val="22"/>
                <w:szCs w:val="22"/>
              </w:rPr>
            </w:pPr>
            <w:r w:rsidRPr="002B448F">
              <w:rPr>
                <w:rFonts w:ascii="Times New Roman" w:hAnsi="Times New Roman"/>
                <w:b/>
                <w:sz w:val="22"/>
                <w:szCs w:val="22"/>
              </w:rPr>
              <w:t>2000 – 2001</w:t>
            </w:r>
          </w:p>
        </w:tc>
        <w:tc>
          <w:tcPr>
            <w:tcW w:w="6798" w:type="dxa"/>
            <w:gridSpan w:val="5"/>
          </w:tcPr>
          <w:p w:rsidR="00AD24E4" w:rsidRPr="002B448F" w:rsidRDefault="00AD24E4" w:rsidP="00EC0C24">
            <w:pPr>
              <w:pStyle w:val="ECVOrganisationDetails"/>
              <w:spacing w:before="0" w:after="0" w:line="240" w:lineRule="auto"/>
              <w:rPr>
                <w:rFonts w:ascii="Times New Roman" w:hAnsi="Times New Roman" w:cs="Times New Roman"/>
                <w:color w:val="auto"/>
                <w:sz w:val="22"/>
                <w:szCs w:val="22"/>
                <w:lang w:val="ro-RO"/>
              </w:rPr>
            </w:pPr>
            <w:r w:rsidRPr="002B448F">
              <w:rPr>
                <w:rFonts w:ascii="Times New Roman" w:hAnsi="Times New Roman" w:cs="Times New Roman"/>
                <w:color w:val="auto"/>
                <w:sz w:val="22"/>
                <w:szCs w:val="22"/>
                <w:lang w:val="ro-RO"/>
              </w:rPr>
              <w:t>Studii de Masterat</w:t>
            </w:r>
          </w:p>
          <w:p w:rsidR="00AD24E4" w:rsidRPr="002B448F" w:rsidRDefault="00AD24E4" w:rsidP="00EC0C24">
            <w:pPr>
              <w:pStyle w:val="ECVOrganisationDetails"/>
              <w:spacing w:before="0" w:after="0" w:line="240" w:lineRule="auto"/>
              <w:rPr>
                <w:rFonts w:ascii="Times New Roman" w:hAnsi="Times New Roman" w:cs="Times New Roman"/>
                <w:color w:val="auto"/>
                <w:sz w:val="22"/>
                <w:szCs w:val="22"/>
                <w:lang w:val="ro-RO"/>
              </w:rPr>
            </w:pPr>
            <w:r w:rsidRPr="002B448F">
              <w:rPr>
                <w:rFonts w:ascii="Times New Roman" w:hAnsi="Times New Roman" w:cs="Times New Roman"/>
                <w:color w:val="auto"/>
                <w:sz w:val="22"/>
                <w:szCs w:val="22"/>
                <w:lang w:val="ro-RO"/>
              </w:rPr>
              <w:t>Specialitatea Politologie, Facultatea Relații Internaționale, Științe Politice și Administrative, Universitatea de Stat a Moldovei, str. Nicolae Testemițeanu, nr. 6, or. Chișinău, MD-2025, Republica Moldova</w:t>
            </w:r>
          </w:p>
        </w:tc>
      </w:tr>
      <w:tr w:rsidR="00C37EEB" w:rsidRPr="002B448F" w:rsidTr="00AD24E4">
        <w:trPr>
          <w:trHeight w:val="455"/>
        </w:trPr>
        <w:tc>
          <w:tcPr>
            <w:tcW w:w="3261" w:type="dxa"/>
          </w:tcPr>
          <w:p w:rsidR="00AD24E4" w:rsidRPr="002B448F" w:rsidRDefault="00AD24E4" w:rsidP="00EC0C24">
            <w:pPr>
              <w:jc w:val="center"/>
              <w:rPr>
                <w:rFonts w:ascii="Times New Roman" w:hAnsi="Times New Roman"/>
                <w:b/>
                <w:sz w:val="22"/>
                <w:szCs w:val="22"/>
              </w:rPr>
            </w:pPr>
            <w:r w:rsidRPr="002B448F">
              <w:rPr>
                <w:rFonts w:ascii="Times New Roman" w:hAnsi="Times New Roman"/>
                <w:b/>
                <w:sz w:val="22"/>
                <w:szCs w:val="22"/>
              </w:rPr>
              <w:t>1995 – 2000</w:t>
            </w:r>
          </w:p>
        </w:tc>
        <w:tc>
          <w:tcPr>
            <w:tcW w:w="6798" w:type="dxa"/>
            <w:gridSpan w:val="5"/>
          </w:tcPr>
          <w:p w:rsidR="00AD24E4" w:rsidRPr="002B448F" w:rsidRDefault="00AD24E4" w:rsidP="00EC0C24">
            <w:pPr>
              <w:pStyle w:val="ECVOrganisationDetails"/>
              <w:spacing w:before="0" w:after="0" w:line="240" w:lineRule="auto"/>
              <w:rPr>
                <w:rFonts w:ascii="Times New Roman" w:hAnsi="Times New Roman" w:cs="Times New Roman"/>
                <w:color w:val="auto"/>
                <w:sz w:val="22"/>
                <w:szCs w:val="22"/>
                <w:lang w:val="ro-RO"/>
              </w:rPr>
            </w:pPr>
            <w:r w:rsidRPr="002B448F">
              <w:rPr>
                <w:rFonts w:ascii="Times New Roman" w:hAnsi="Times New Roman" w:cs="Times New Roman"/>
                <w:color w:val="auto"/>
                <w:sz w:val="22"/>
                <w:szCs w:val="22"/>
                <w:lang w:val="ro-RO"/>
              </w:rPr>
              <w:t>Studii Superioare</w:t>
            </w:r>
          </w:p>
          <w:p w:rsidR="00AD24E4" w:rsidRPr="002B448F" w:rsidRDefault="00AD24E4" w:rsidP="00EC0C24">
            <w:pPr>
              <w:pStyle w:val="ECVOrganisationDetails"/>
              <w:spacing w:before="0" w:after="0" w:line="240" w:lineRule="auto"/>
              <w:rPr>
                <w:rFonts w:ascii="Times New Roman" w:hAnsi="Times New Roman" w:cs="Times New Roman"/>
                <w:color w:val="auto"/>
                <w:sz w:val="22"/>
                <w:szCs w:val="22"/>
                <w:lang w:val="ro-RO"/>
              </w:rPr>
            </w:pPr>
            <w:r w:rsidRPr="002B448F">
              <w:rPr>
                <w:rFonts w:ascii="Times New Roman" w:hAnsi="Times New Roman" w:cs="Times New Roman"/>
                <w:color w:val="auto"/>
                <w:sz w:val="22"/>
                <w:szCs w:val="22"/>
                <w:lang w:val="ro-RO"/>
              </w:rPr>
              <w:t>Specialitatea Politologie și limbă spaniolă, Facultatea Relații Internaționale, Științe Politice și Administrative, Universitatea de Stat a Moldovei, str. Nicolae Testemițeanu, nr. 6, or. Chișinău, MD-2025, Republica Moldova</w:t>
            </w:r>
          </w:p>
        </w:tc>
      </w:tr>
      <w:tr w:rsidR="00C37EEB" w:rsidRPr="002B448F" w:rsidTr="00AD24E4">
        <w:trPr>
          <w:trHeight w:val="455"/>
        </w:trPr>
        <w:tc>
          <w:tcPr>
            <w:tcW w:w="3261" w:type="dxa"/>
          </w:tcPr>
          <w:p w:rsidR="00AD24E4" w:rsidRPr="002B448F" w:rsidRDefault="00AD24E4" w:rsidP="00EC0C24">
            <w:pPr>
              <w:jc w:val="center"/>
              <w:rPr>
                <w:rFonts w:ascii="Times New Roman" w:hAnsi="Times New Roman"/>
                <w:b/>
                <w:sz w:val="22"/>
                <w:szCs w:val="22"/>
              </w:rPr>
            </w:pPr>
            <w:r w:rsidRPr="002B448F">
              <w:rPr>
                <w:rFonts w:ascii="Times New Roman" w:hAnsi="Times New Roman"/>
                <w:b/>
                <w:sz w:val="22"/>
                <w:szCs w:val="22"/>
              </w:rPr>
              <w:t>1995</w:t>
            </w:r>
          </w:p>
        </w:tc>
        <w:tc>
          <w:tcPr>
            <w:tcW w:w="6798" w:type="dxa"/>
            <w:gridSpan w:val="5"/>
          </w:tcPr>
          <w:p w:rsidR="00AD24E4" w:rsidRPr="002B448F" w:rsidRDefault="00AD24E4" w:rsidP="00EC0C24">
            <w:pPr>
              <w:pStyle w:val="ECVOrganisationDetails"/>
              <w:spacing w:before="0" w:after="0" w:line="240" w:lineRule="auto"/>
              <w:rPr>
                <w:rFonts w:ascii="Times New Roman" w:hAnsi="Times New Roman" w:cs="Times New Roman"/>
                <w:color w:val="auto"/>
                <w:sz w:val="22"/>
                <w:szCs w:val="22"/>
                <w:lang w:val="ro-RO"/>
              </w:rPr>
            </w:pPr>
            <w:r w:rsidRPr="002B448F">
              <w:rPr>
                <w:rFonts w:ascii="Times New Roman" w:hAnsi="Times New Roman" w:cs="Times New Roman"/>
                <w:color w:val="auto"/>
                <w:sz w:val="22"/>
                <w:szCs w:val="22"/>
                <w:lang w:val="ro-RO"/>
              </w:rPr>
              <w:t>Studii generale</w:t>
            </w:r>
          </w:p>
          <w:p w:rsidR="00AD24E4" w:rsidRPr="002B448F" w:rsidRDefault="00AD24E4" w:rsidP="00EC0C24">
            <w:pPr>
              <w:pStyle w:val="ECVOrganisationDetails"/>
              <w:spacing w:before="0" w:after="0" w:line="240" w:lineRule="auto"/>
              <w:rPr>
                <w:rFonts w:ascii="Times New Roman" w:hAnsi="Times New Roman" w:cs="Times New Roman"/>
                <w:color w:val="auto"/>
                <w:sz w:val="22"/>
                <w:szCs w:val="22"/>
                <w:lang w:val="ro-RO"/>
              </w:rPr>
            </w:pPr>
            <w:r w:rsidRPr="002B448F">
              <w:rPr>
                <w:rFonts w:ascii="Times New Roman" w:hAnsi="Times New Roman" w:cs="Times New Roman"/>
                <w:color w:val="auto"/>
                <w:sz w:val="22"/>
                <w:szCs w:val="22"/>
                <w:lang w:val="ro-RO"/>
              </w:rPr>
              <w:t>Liceul teoretic ”A. Mateevici”, Căușeni</w:t>
            </w:r>
          </w:p>
        </w:tc>
      </w:tr>
      <w:tr w:rsidR="00C37EEB" w:rsidRPr="002B448F" w:rsidTr="00AD24E4">
        <w:trPr>
          <w:trHeight w:val="455"/>
        </w:trPr>
        <w:tc>
          <w:tcPr>
            <w:tcW w:w="3261" w:type="dxa"/>
          </w:tcPr>
          <w:p w:rsidR="00906EA9" w:rsidRPr="002B448F" w:rsidRDefault="00906EA9" w:rsidP="00EC0C24">
            <w:pPr>
              <w:jc w:val="center"/>
              <w:rPr>
                <w:rFonts w:ascii="Times New Roman" w:hAnsi="Times New Roman"/>
                <w:b/>
                <w:sz w:val="22"/>
                <w:szCs w:val="22"/>
              </w:rPr>
            </w:pPr>
            <w:r w:rsidRPr="002B448F">
              <w:rPr>
                <w:rFonts w:ascii="Times New Roman" w:hAnsi="Times New Roman"/>
                <w:b/>
                <w:sz w:val="22"/>
                <w:szCs w:val="22"/>
              </w:rPr>
              <w:t>COMPETENΤE PERSONALE</w:t>
            </w:r>
          </w:p>
        </w:tc>
        <w:tc>
          <w:tcPr>
            <w:tcW w:w="6798" w:type="dxa"/>
            <w:gridSpan w:val="5"/>
          </w:tcPr>
          <w:p w:rsidR="00906EA9" w:rsidRPr="002B448F" w:rsidRDefault="00906EA9" w:rsidP="00EC0C24">
            <w:pPr>
              <w:pStyle w:val="ECVOrganisationDetails"/>
              <w:spacing w:before="0" w:after="0" w:line="240" w:lineRule="auto"/>
              <w:rPr>
                <w:rFonts w:ascii="Times New Roman" w:hAnsi="Times New Roman" w:cs="Times New Roman"/>
                <w:color w:val="auto"/>
                <w:sz w:val="22"/>
                <w:szCs w:val="22"/>
                <w:lang w:val="ro-RO"/>
              </w:rPr>
            </w:pPr>
          </w:p>
        </w:tc>
      </w:tr>
      <w:tr w:rsidR="00C37EEB" w:rsidRPr="002B448F" w:rsidTr="00AD24E4">
        <w:trPr>
          <w:trHeight w:val="455"/>
        </w:trPr>
        <w:tc>
          <w:tcPr>
            <w:tcW w:w="3261" w:type="dxa"/>
          </w:tcPr>
          <w:p w:rsidR="00C04B5C" w:rsidRPr="002B448F" w:rsidRDefault="00C04B5C" w:rsidP="00EC0C24">
            <w:pPr>
              <w:jc w:val="center"/>
              <w:rPr>
                <w:rFonts w:ascii="Times New Roman" w:hAnsi="Times New Roman"/>
                <w:b/>
                <w:sz w:val="22"/>
                <w:szCs w:val="22"/>
              </w:rPr>
            </w:pPr>
            <w:r w:rsidRPr="002B448F">
              <w:rPr>
                <w:rFonts w:ascii="Times New Roman" w:hAnsi="Times New Roman"/>
                <w:i/>
                <w:sz w:val="22"/>
                <w:szCs w:val="22"/>
              </w:rPr>
              <w:t>Limba maternă</w:t>
            </w:r>
          </w:p>
        </w:tc>
        <w:tc>
          <w:tcPr>
            <w:tcW w:w="6798" w:type="dxa"/>
            <w:gridSpan w:val="5"/>
          </w:tcPr>
          <w:p w:rsidR="00C04B5C" w:rsidRPr="002B448F" w:rsidRDefault="00C04B5C" w:rsidP="00EC0C24">
            <w:pPr>
              <w:pStyle w:val="ECVOrganisationDetails"/>
              <w:spacing w:before="0" w:after="0" w:line="240" w:lineRule="auto"/>
              <w:rPr>
                <w:rFonts w:ascii="Times New Roman" w:hAnsi="Times New Roman" w:cs="Times New Roman"/>
                <w:color w:val="auto"/>
                <w:sz w:val="22"/>
                <w:szCs w:val="22"/>
                <w:lang w:val="ro-RO"/>
              </w:rPr>
            </w:pPr>
            <w:r w:rsidRPr="002B448F">
              <w:rPr>
                <w:rFonts w:ascii="Times New Roman" w:hAnsi="Times New Roman" w:cs="Times New Roman"/>
                <w:color w:val="auto"/>
                <w:sz w:val="22"/>
                <w:szCs w:val="22"/>
                <w:lang w:val="ro-RO"/>
              </w:rPr>
              <w:t>Limba română</w:t>
            </w:r>
          </w:p>
        </w:tc>
      </w:tr>
      <w:tr w:rsidR="00C37EEB" w:rsidRPr="002B448F" w:rsidTr="00C04B5C">
        <w:trPr>
          <w:trHeight w:val="455"/>
        </w:trPr>
        <w:tc>
          <w:tcPr>
            <w:tcW w:w="3261" w:type="dxa"/>
            <w:vMerge w:val="restart"/>
          </w:tcPr>
          <w:p w:rsidR="00C04B5C" w:rsidRPr="002B448F" w:rsidRDefault="00C04B5C" w:rsidP="00EC0C24">
            <w:pPr>
              <w:jc w:val="center"/>
              <w:rPr>
                <w:rFonts w:ascii="Times New Roman" w:hAnsi="Times New Roman"/>
                <w:i/>
                <w:sz w:val="22"/>
                <w:szCs w:val="22"/>
              </w:rPr>
            </w:pPr>
            <w:r w:rsidRPr="002B448F">
              <w:rPr>
                <w:rFonts w:ascii="Times New Roman" w:hAnsi="Times New Roman"/>
                <w:i/>
                <w:sz w:val="22"/>
                <w:szCs w:val="22"/>
              </w:rPr>
              <w:t>Alte limbi străine cunoscute</w:t>
            </w:r>
          </w:p>
        </w:tc>
        <w:tc>
          <w:tcPr>
            <w:tcW w:w="1902" w:type="dxa"/>
            <w:gridSpan w:val="2"/>
          </w:tcPr>
          <w:p w:rsidR="00C04B5C" w:rsidRPr="002B448F" w:rsidRDefault="00C04B5C" w:rsidP="00EC0C24">
            <w:pPr>
              <w:pStyle w:val="ECVOrganisationDetails"/>
              <w:spacing w:before="0" w:after="0" w:line="240" w:lineRule="auto"/>
              <w:jc w:val="center"/>
              <w:rPr>
                <w:rFonts w:ascii="Times New Roman" w:hAnsi="Times New Roman" w:cs="Times New Roman"/>
                <w:i/>
                <w:color w:val="auto"/>
                <w:sz w:val="22"/>
                <w:szCs w:val="22"/>
                <w:lang w:val="ro-RO"/>
              </w:rPr>
            </w:pPr>
            <w:r w:rsidRPr="002B448F">
              <w:rPr>
                <w:rFonts w:ascii="Times New Roman" w:hAnsi="Times New Roman" w:cs="Times New Roman"/>
                <w:i/>
                <w:color w:val="auto"/>
                <w:sz w:val="22"/>
                <w:szCs w:val="22"/>
                <w:lang w:val="ro-RO"/>
              </w:rPr>
              <w:t>ÎNȚELEGERE</w:t>
            </w:r>
          </w:p>
        </w:tc>
        <w:tc>
          <w:tcPr>
            <w:tcW w:w="2832" w:type="dxa"/>
            <w:gridSpan w:val="2"/>
          </w:tcPr>
          <w:p w:rsidR="00C04B5C" w:rsidRPr="002B448F" w:rsidRDefault="00C04B5C" w:rsidP="00EC0C24">
            <w:pPr>
              <w:pStyle w:val="ECVOrganisationDetails"/>
              <w:spacing w:before="0" w:after="0" w:line="240" w:lineRule="auto"/>
              <w:jc w:val="center"/>
              <w:rPr>
                <w:rFonts w:ascii="Times New Roman" w:hAnsi="Times New Roman" w:cs="Times New Roman"/>
                <w:i/>
                <w:color w:val="auto"/>
                <w:sz w:val="22"/>
                <w:szCs w:val="22"/>
                <w:lang w:val="ro-RO"/>
              </w:rPr>
            </w:pPr>
            <w:r w:rsidRPr="002B448F">
              <w:rPr>
                <w:rFonts w:ascii="Times New Roman" w:hAnsi="Times New Roman" w:cs="Times New Roman"/>
                <w:i/>
                <w:color w:val="auto"/>
                <w:sz w:val="22"/>
                <w:szCs w:val="22"/>
                <w:lang w:val="ro-RO"/>
              </w:rPr>
              <w:t>ΙNΤELEGERE</w:t>
            </w:r>
          </w:p>
        </w:tc>
        <w:tc>
          <w:tcPr>
            <w:tcW w:w="2064" w:type="dxa"/>
          </w:tcPr>
          <w:p w:rsidR="00C04B5C" w:rsidRPr="002B448F" w:rsidRDefault="00C04B5C" w:rsidP="00EC0C24">
            <w:pPr>
              <w:pStyle w:val="ECVOrganisationDetails"/>
              <w:spacing w:before="0" w:after="0" w:line="240" w:lineRule="auto"/>
              <w:jc w:val="center"/>
              <w:rPr>
                <w:rFonts w:ascii="Times New Roman" w:hAnsi="Times New Roman" w:cs="Times New Roman"/>
                <w:b/>
                <w:i/>
                <w:color w:val="auto"/>
                <w:sz w:val="22"/>
                <w:szCs w:val="22"/>
                <w:lang w:val="ro-RO"/>
              </w:rPr>
            </w:pPr>
            <w:r w:rsidRPr="002B448F">
              <w:rPr>
                <w:rFonts w:ascii="Times New Roman" w:hAnsi="Times New Roman" w:cs="Times New Roman"/>
                <w:i/>
                <w:color w:val="auto"/>
                <w:sz w:val="22"/>
                <w:szCs w:val="22"/>
                <w:lang w:val="ro-RO"/>
              </w:rPr>
              <w:t>SCRIERE</w:t>
            </w:r>
          </w:p>
        </w:tc>
      </w:tr>
      <w:tr w:rsidR="00C37EEB" w:rsidRPr="002B448F" w:rsidTr="00C04B5C">
        <w:trPr>
          <w:trHeight w:val="455"/>
        </w:trPr>
        <w:tc>
          <w:tcPr>
            <w:tcW w:w="3261" w:type="dxa"/>
            <w:vMerge/>
          </w:tcPr>
          <w:p w:rsidR="00C04B5C" w:rsidRPr="002B448F" w:rsidRDefault="00C04B5C" w:rsidP="00EC0C24">
            <w:pPr>
              <w:jc w:val="center"/>
              <w:rPr>
                <w:rFonts w:ascii="Times New Roman" w:hAnsi="Times New Roman"/>
                <w:i/>
                <w:sz w:val="22"/>
                <w:szCs w:val="22"/>
              </w:rPr>
            </w:pPr>
          </w:p>
        </w:tc>
        <w:tc>
          <w:tcPr>
            <w:tcW w:w="948" w:type="dxa"/>
          </w:tcPr>
          <w:p w:rsidR="00C04B5C" w:rsidRPr="002B448F" w:rsidRDefault="00C04B5C" w:rsidP="00EC0C24">
            <w:pPr>
              <w:pStyle w:val="ECVOrganisationDetails"/>
              <w:spacing w:before="0" w:after="0" w:line="240" w:lineRule="auto"/>
              <w:jc w:val="center"/>
              <w:rPr>
                <w:rFonts w:ascii="Times New Roman" w:hAnsi="Times New Roman" w:cs="Times New Roman"/>
                <w:i/>
                <w:color w:val="auto"/>
                <w:sz w:val="22"/>
                <w:szCs w:val="22"/>
                <w:lang w:val="ro-RO"/>
              </w:rPr>
            </w:pPr>
            <w:r w:rsidRPr="002B448F">
              <w:rPr>
                <w:rFonts w:ascii="Times New Roman" w:hAnsi="Times New Roman" w:cs="Times New Roman"/>
                <w:i/>
                <w:color w:val="auto"/>
                <w:sz w:val="22"/>
                <w:szCs w:val="22"/>
                <w:lang w:val="ro-RO"/>
              </w:rPr>
              <w:t>Ascultare</w:t>
            </w:r>
          </w:p>
        </w:tc>
        <w:tc>
          <w:tcPr>
            <w:tcW w:w="954" w:type="dxa"/>
          </w:tcPr>
          <w:p w:rsidR="00C04B5C" w:rsidRPr="002B448F" w:rsidRDefault="00C04B5C" w:rsidP="00EC0C24">
            <w:pPr>
              <w:pStyle w:val="ECVOrganisationDetails"/>
              <w:spacing w:before="0" w:after="0" w:line="240" w:lineRule="auto"/>
              <w:jc w:val="center"/>
              <w:rPr>
                <w:rFonts w:ascii="Times New Roman" w:hAnsi="Times New Roman" w:cs="Times New Roman"/>
                <w:i/>
                <w:color w:val="auto"/>
                <w:sz w:val="22"/>
                <w:szCs w:val="22"/>
                <w:lang w:val="ro-RO"/>
              </w:rPr>
            </w:pPr>
            <w:r w:rsidRPr="002B448F">
              <w:rPr>
                <w:rFonts w:ascii="Times New Roman" w:hAnsi="Times New Roman" w:cs="Times New Roman"/>
                <w:i/>
                <w:color w:val="auto"/>
                <w:sz w:val="22"/>
                <w:szCs w:val="22"/>
                <w:lang w:val="ro-RO"/>
              </w:rPr>
              <w:t>Citire</w:t>
            </w:r>
          </w:p>
        </w:tc>
        <w:tc>
          <w:tcPr>
            <w:tcW w:w="1380" w:type="dxa"/>
          </w:tcPr>
          <w:p w:rsidR="00C04B5C" w:rsidRPr="002B448F" w:rsidRDefault="00C04B5C" w:rsidP="00EC0C24">
            <w:pPr>
              <w:pStyle w:val="ECVOrganisationDetails"/>
              <w:spacing w:before="0" w:after="0" w:line="240" w:lineRule="auto"/>
              <w:jc w:val="center"/>
              <w:rPr>
                <w:rFonts w:ascii="Times New Roman" w:hAnsi="Times New Roman" w:cs="Times New Roman"/>
                <w:i/>
                <w:color w:val="auto"/>
                <w:sz w:val="22"/>
                <w:szCs w:val="22"/>
                <w:lang w:val="ro-RO"/>
              </w:rPr>
            </w:pPr>
            <w:r w:rsidRPr="002B448F">
              <w:rPr>
                <w:rFonts w:ascii="Times New Roman" w:hAnsi="Times New Roman" w:cs="Times New Roman"/>
                <w:i/>
                <w:color w:val="auto"/>
                <w:sz w:val="22"/>
                <w:szCs w:val="22"/>
                <w:lang w:val="ro-RO"/>
              </w:rPr>
              <w:t>Participare la conversaţie</w:t>
            </w:r>
          </w:p>
        </w:tc>
        <w:tc>
          <w:tcPr>
            <w:tcW w:w="1452" w:type="dxa"/>
          </w:tcPr>
          <w:p w:rsidR="00C04B5C" w:rsidRPr="002B448F" w:rsidRDefault="00C04B5C" w:rsidP="00EC0C24">
            <w:pPr>
              <w:pStyle w:val="ECVOrganisationDetails"/>
              <w:spacing w:before="0" w:after="0" w:line="240" w:lineRule="auto"/>
              <w:jc w:val="center"/>
              <w:rPr>
                <w:rFonts w:ascii="Times New Roman" w:hAnsi="Times New Roman" w:cs="Times New Roman"/>
                <w:i/>
                <w:color w:val="auto"/>
                <w:sz w:val="22"/>
                <w:szCs w:val="22"/>
                <w:lang w:val="ro-RO"/>
              </w:rPr>
            </w:pPr>
            <w:r w:rsidRPr="002B448F">
              <w:rPr>
                <w:rFonts w:ascii="Times New Roman" w:hAnsi="Times New Roman" w:cs="Times New Roman"/>
                <w:i/>
                <w:color w:val="auto"/>
                <w:sz w:val="22"/>
                <w:szCs w:val="22"/>
                <w:lang w:val="ro-RO"/>
              </w:rPr>
              <w:t>Discurs oral</w:t>
            </w:r>
          </w:p>
        </w:tc>
        <w:tc>
          <w:tcPr>
            <w:tcW w:w="2064" w:type="dxa"/>
          </w:tcPr>
          <w:p w:rsidR="00C04B5C" w:rsidRPr="002B448F" w:rsidRDefault="00C04B5C" w:rsidP="00EC0C24">
            <w:pPr>
              <w:pStyle w:val="ECVOrganisationDetails"/>
              <w:spacing w:before="0" w:after="0" w:line="240" w:lineRule="auto"/>
              <w:jc w:val="center"/>
              <w:rPr>
                <w:rFonts w:ascii="Times New Roman" w:hAnsi="Times New Roman" w:cs="Times New Roman"/>
                <w:i/>
                <w:color w:val="auto"/>
                <w:sz w:val="22"/>
                <w:szCs w:val="22"/>
                <w:lang w:val="ro-RO"/>
              </w:rPr>
            </w:pPr>
          </w:p>
        </w:tc>
      </w:tr>
      <w:tr w:rsidR="00C37EEB" w:rsidRPr="002B448F" w:rsidTr="00B65C00">
        <w:trPr>
          <w:trHeight w:val="455"/>
        </w:trPr>
        <w:tc>
          <w:tcPr>
            <w:tcW w:w="3261" w:type="dxa"/>
          </w:tcPr>
          <w:p w:rsidR="00C04B5C" w:rsidRPr="002B448F" w:rsidRDefault="00C04B5C" w:rsidP="00EC0C24">
            <w:pPr>
              <w:jc w:val="center"/>
              <w:rPr>
                <w:rFonts w:ascii="Times New Roman" w:hAnsi="Times New Roman"/>
                <w:i/>
                <w:sz w:val="22"/>
                <w:szCs w:val="22"/>
              </w:rPr>
            </w:pPr>
            <w:r w:rsidRPr="002B448F">
              <w:rPr>
                <w:rFonts w:ascii="Times New Roman" w:hAnsi="Times New Roman"/>
                <w:i/>
                <w:sz w:val="22"/>
                <w:szCs w:val="22"/>
              </w:rPr>
              <w:t>Limba rusă</w:t>
            </w:r>
          </w:p>
        </w:tc>
        <w:tc>
          <w:tcPr>
            <w:tcW w:w="948" w:type="dxa"/>
            <w:vAlign w:val="center"/>
          </w:tcPr>
          <w:p w:rsidR="00C04B5C" w:rsidRPr="002B448F" w:rsidRDefault="00C04B5C" w:rsidP="00EC0C24">
            <w:pPr>
              <w:pStyle w:val="ECVLanguageLevel"/>
              <w:spacing w:before="0" w:line="240" w:lineRule="auto"/>
              <w:rPr>
                <w:rFonts w:ascii="Times New Roman" w:hAnsi="Times New Roman" w:cs="Times New Roman"/>
                <w:caps w:val="0"/>
                <w:color w:val="auto"/>
                <w:sz w:val="22"/>
                <w:szCs w:val="22"/>
                <w:lang w:val="ro-RO"/>
              </w:rPr>
            </w:pPr>
            <w:r w:rsidRPr="002B448F">
              <w:rPr>
                <w:rFonts w:ascii="Times New Roman" w:hAnsi="Times New Roman" w:cs="Times New Roman"/>
                <w:caps w:val="0"/>
                <w:color w:val="auto"/>
                <w:sz w:val="22"/>
                <w:szCs w:val="22"/>
                <w:lang w:val="ro-RO"/>
              </w:rPr>
              <w:t>C2</w:t>
            </w:r>
          </w:p>
        </w:tc>
        <w:tc>
          <w:tcPr>
            <w:tcW w:w="954" w:type="dxa"/>
            <w:vAlign w:val="center"/>
          </w:tcPr>
          <w:p w:rsidR="00C04B5C" w:rsidRPr="002B448F" w:rsidRDefault="00C04B5C" w:rsidP="00EC0C24">
            <w:pPr>
              <w:pStyle w:val="ECVLanguageLevel"/>
              <w:spacing w:before="0" w:line="240" w:lineRule="auto"/>
              <w:rPr>
                <w:rFonts w:ascii="Times New Roman" w:hAnsi="Times New Roman" w:cs="Times New Roman"/>
                <w:caps w:val="0"/>
                <w:color w:val="auto"/>
                <w:sz w:val="22"/>
                <w:szCs w:val="22"/>
                <w:lang w:val="ro-RO"/>
              </w:rPr>
            </w:pPr>
            <w:r w:rsidRPr="002B448F">
              <w:rPr>
                <w:rFonts w:ascii="Times New Roman" w:hAnsi="Times New Roman" w:cs="Times New Roman"/>
                <w:caps w:val="0"/>
                <w:color w:val="auto"/>
                <w:sz w:val="22"/>
                <w:szCs w:val="22"/>
                <w:lang w:val="ro-RO"/>
              </w:rPr>
              <w:t>C2</w:t>
            </w:r>
          </w:p>
        </w:tc>
        <w:tc>
          <w:tcPr>
            <w:tcW w:w="1380" w:type="dxa"/>
            <w:vAlign w:val="center"/>
          </w:tcPr>
          <w:p w:rsidR="00C04B5C" w:rsidRPr="002B448F" w:rsidRDefault="00C04B5C" w:rsidP="00EC0C24">
            <w:pPr>
              <w:pStyle w:val="ECVLanguageLevel"/>
              <w:spacing w:before="0" w:line="240" w:lineRule="auto"/>
              <w:rPr>
                <w:rFonts w:ascii="Times New Roman" w:hAnsi="Times New Roman" w:cs="Times New Roman"/>
                <w:caps w:val="0"/>
                <w:color w:val="auto"/>
                <w:sz w:val="22"/>
                <w:szCs w:val="22"/>
                <w:lang w:val="ro-RO"/>
              </w:rPr>
            </w:pPr>
            <w:r w:rsidRPr="002B448F">
              <w:rPr>
                <w:rFonts w:ascii="Times New Roman" w:hAnsi="Times New Roman" w:cs="Times New Roman"/>
                <w:caps w:val="0"/>
                <w:color w:val="auto"/>
                <w:sz w:val="22"/>
                <w:szCs w:val="22"/>
                <w:lang w:val="ro-RO"/>
              </w:rPr>
              <w:t>C1</w:t>
            </w:r>
          </w:p>
        </w:tc>
        <w:tc>
          <w:tcPr>
            <w:tcW w:w="1452" w:type="dxa"/>
            <w:vAlign w:val="center"/>
          </w:tcPr>
          <w:p w:rsidR="00C04B5C" w:rsidRPr="002B448F" w:rsidRDefault="00C04B5C" w:rsidP="00EC0C24">
            <w:pPr>
              <w:pStyle w:val="ECVLanguageLevel"/>
              <w:spacing w:before="0" w:line="240" w:lineRule="auto"/>
              <w:rPr>
                <w:rFonts w:ascii="Times New Roman" w:hAnsi="Times New Roman" w:cs="Times New Roman"/>
                <w:caps w:val="0"/>
                <w:color w:val="auto"/>
                <w:sz w:val="22"/>
                <w:szCs w:val="22"/>
                <w:lang w:val="ro-RO"/>
              </w:rPr>
            </w:pPr>
            <w:r w:rsidRPr="002B448F">
              <w:rPr>
                <w:rFonts w:ascii="Times New Roman" w:hAnsi="Times New Roman" w:cs="Times New Roman"/>
                <w:caps w:val="0"/>
                <w:color w:val="auto"/>
                <w:sz w:val="22"/>
                <w:szCs w:val="22"/>
                <w:lang w:val="ro-RO"/>
              </w:rPr>
              <w:t>C1</w:t>
            </w:r>
          </w:p>
        </w:tc>
        <w:tc>
          <w:tcPr>
            <w:tcW w:w="2064" w:type="dxa"/>
            <w:vAlign w:val="center"/>
          </w:tcPr>
          <w:p w:rsidR="00C04B5C" w:rsidRPr="002B448F" w:rsidRDefault="00C04B5C" w:rsidP="00EC0C24">
            <w:pPr>
              <w:pStyle w:val="ECVLanguageLevel"/>
              <w:spacing w:before="0" w:line="240" w:lineRule="auto"/>
              <w:rPr>
                <w:rFonts w:ascii="Times New Roman" w:hAnsi="Times New Roman" w:cs="Times New Roman"/>
                <w:color w:val="auto"/>
                <w:sz w:val="22"/>
                <w:szCs w:val="22"/>
                <w:lang w:val="ro-RO"/>
              </w:rPr>
            </w:pPr>
            <w:r w:rsidRPr="002B448F">
              <w:rPr>
                <w:rFonts w:ascii="Times New Roman" w:hAnsi="Times New Roman" w:cs="Times New Roman"/>
                <w:caps w:val="0"/>
                <w:color w:val="auto"/>
                <w:sz w:val="22"/>
                <w:szCs w:val="22"/>
                <w:lang w:val="ro-RO"/>
              </w:rPr>
              <w:t>C1</w:t>
            </w:r>
          </w:p>
        </w:tc>
      </w:tr>
      <w:tr w:rsidR="00C37EEB" w:rsidRPr="002B448F" w:rsidTr="00B65C00">
        <w:trPr>
          <w:trHeight w:val="455"/>
        </w:trPr>
        <w:tc>
          <w:tcPr>
            <w:tcW w:w="3261" w:type="dxa"/>
          </w:tcPr>
          <w:p w:rsidR="00C04B5C" w:rsidRPr="002B448F" w:rsidRDefault="00C04B5C" w:rsidP="00EC0C24">
            <w:pPr>
              <w:jc w:val="center"/>
              <w:rPr>
                <w:rFonts w:ascii="Times New Roman" w:hAnsi="Times New Roman"/>
                <w:i/>
                <w:sz w:val="22"/>
                <w:szCs w:val="22"/>
              </w:rPr>
            </w:pPr>
            <w:r w:rsidRPr="002B448F">
              <w:rPr>
                <w:rFonts w:ascii="Times New Roman" w:hAnsi="Times New Roman"/>
                <w:i/>
                <w:sz w:val="22"/>
                <w:szCs w:val="22"/>
              </w:rPr>
              <w:t>Limba spaniolă</w:t>
            </w:r>
          </w:p>
        </w:tc>
        <w:tc>
          <w:tcPr>
            <w:tcW w:w="948" w:type="dxa"/>
            <w:vAlign w:val="center"/>
          </w:tcPr>
          <w:p w:rsidR="00C04B5C" w:rsidRPr="002B448F" w:rsidRDefault="00C04B5C" w:rsidP="00EC0C24">
            <w:pPr>
              <w:pStyle w:val="ECVLanguageLevel"/>
              <w:spacing w:before="0" w:line="240" w:lineRule="auto"/>
              <w:rPr>
                <w:rFonts w:ascii="Times New Roman" w:hAnsi="Times New Roman" w:cs="Times New Roman"/>
                <w:caps w:val="0"/>
                <w:color w:val="auto"/>
                <w:sz w:val="22"/>
                <w:szCs w:val="22"/>
                <w:lang w:val="ro-RO"/>
              </w:rPr>
            </w:pPr>
            <w:r w:rsidRPr="002B448F">
              <w:rPr>
                <w:rFonts w:ascii="Times New Roman" w:hAnsi="Times New Roman" w:cs="Times New Roman"/>
                <w:caps w:val="0"/>
                <w:color w:val="auto"/>
                <w:sz w:val="22"/>
                <w:szCs w:val="22"/>
                <w:lang w:val="ro-RO"/>
              </w:rPr>
              <w:t>C2</w:t>
            </w:r>
          </w:p>
        </w:tc>
        <w:tc>
          <w:tcPr>
            <w:tcW w:w="954" w:type="dxa"/>
            <w:vAlign w:val="center"/>
          </w:tcPr>
          <w:p w:rsidR="00C04B5C" w:rsidRPr="002B448F" w:rsidRDefault="00C04B5C" w:rsidP="00EC0C24">
            <w:pPr>
              <w:pStyle w:val="ECVLanguageLevel"/>
              <w:spacing w:before="0" w:line="240" w:lineRule="auto"/>
              <w:rPr>
                <w:rFonts w:ascii="Times New Roman" w:hAnsi="Times New Roman" w:cs="Times New Roman"/>
                <w:caps w:val="0"/>
                <w:color w:val="auto"/>
                <w:sz w:val="22"/>
                <w:szCs w:val="22"/>
                <w:lang w:val="ro-RO"/>
              </w:rPr>
            </w:pPr>
            <w:r w:rsidRPr="002B448F">
              <w:rPr>
                <w:rFonts w:ascii="Times New Roman" w:hAnsi="Times New Roman" w:cs="Times New Roman"/>
                <w:caps w:val="0"/>
                <w:color w:val="auto"/>
                <w:sz w:val="22"/>
                <w:szCs w:val="22"/>
                <w:lang w:val="ro-RO"/>
              </w:rPr>
              <w:t>C2</w:t>
            </w:r>
          </w:p>
        </w:tc>
        <w:tc>
          <w:tcPr>
            <w:tcW w:w="1380" w:type="dxa"/>
            <w:vAlign w:val="center"/>
          </w:tcPr>
          <w:p w:rsidR="00C04B5C" w:rsidRPr="002B448F" w:rsidRDefault="00C04B5C" w:rsidP="00EC0C24">
            <w:pPr>
              <w:pStyle w:val="ECVLanguageLevel"/>
              <w:spacing w:before="0" w:line="240" w:lineRule="auto"/>
              <w:rPr>
                <w:rFonts w:ascii="Times New Roman" w:hAnsi="Times New Roman" w:cs="Times New Roman"/>
                <w:caps w:val="0"/>
                <w:color w:val="auto"/>
                <w:sz w:val="22"/>
                <w:szCs w:val="22"/>
                <w:lang w:val="ro-RO"/>
              </w:rPr>
            </w:pPr>
            <w:r w:rsidRPr="002B448F">
              <w:rPr>
                <w:rFonts w:ascii="Times New Roman" w:hAnsi="Times New Roman" w:cs="Times New Roman"/>
                <w:caps w:val="0"/>
                <w:color w:val="auto"/>
                <w:sz w:val="22"/>
                <w:szCs w:val="22"/>
                <w:lang w:val="ro-RO"/>
              </w:rPr>
              <w:t>C1</w:t>
            </w:r>
          </w:p>
        </w:tc>
        <w:tc>
          <w:tcPr>
            <w:tcW w:w="1452" w:type="dxa"/>
            <w:vAlign w:val="center"/>
          </w:tcPr>
          <w:p w:rsidR="00C04B5C" w:rsidRPr="002B448F" w:rsidRDefault="00C04B5C" w:rsidP="00EC0C24">
            <w:pPr>
              <w:pStyle w:val="ECVLanguageLevel"/>
              <w:spacing w:before="0" w:line="240" w:lineRule="auto"/>
              <w:rPr>
                <w:rFonts w:ascii="Times New Roman" w:hAnsi="Times New Roman" w:cs="Times New Roman"/>
                <w:caps w:val="0"/>
                <w:color w:val="auto"/>
                <w:sz w:val="22"/>
                <w:szCs w:val="22"/>
                <w:lang w:val="ro-RO"/>
              </w:rPr>
            </w:pPr>
            <w:r w:rsidRPr="002B448F">
              <w:rPr>
                <w:rFonts w:ascii="Times New Roman" w:hAnsi="Times New Roman" w:cs="Times New Roman"/>
                <w:caps w:val="0"/>
                <w:color w:val="auto"/>
                <w:sz w:val="22"/>
                <w:szCs w:val="22"/>
                <w:lang w:val="ro-RO"/>
              </w:rPr>
              <w:t>C1</w:t>
            </w:r>
          </w:p>
        </w:tc>
        <w:tc>
          <w:tcPr>
            <w:tcW w:w="2064" w:type="dxa"/>
            <w:vAlign w:val="center"/>
          </w:tcPr>
          <w:p w:rsidR="00C04B5C" w:rsidRPr="002B448F" w:rsidRDefault="00C04B5C" w:rsidP="00EC0C24">
            <w:pPr>
              <w:pStyle w:val="ECVLanguageLevel"/>
              <w:spacing w:before="0" w:line="240" w:lineRule="auto"/>
              <w:rPr>
                <w:rFonts w:ascii="Times New Roman" w:hAnsi="Times New Roman" w:cs="Times New Roman"/>
                <w:color w:val="auto"/>
                <w:sz w:val="22"/>
                <w:szCs w:val="22"/>
                <w:lang w:val="ro-RO"/>
              </w:rPr>
            </w:pPr>
            <w:r w:rsidRPr="002B448F">
              <w:rPr>
                <w:rFonts w:ascii="Times New Roman" w:hAnsi="Times New Roman" w:cs="Times New Roman"/>
                <w:caps w:val="0"/>
                <w:color w:val="auto"/>
                <w:sz w:val="22"/>
                <w:szCs w:val="22"/>
                <w:lang w:val="ro-RO"/>
              </w:rPr>
              <w:t>C1</w:t>
            </w:r>
          </w:p>
        </w:tc>
      </w:tr>
      <w:tr w:rsidR="00C37EEB" w:rsidRPr="002B448F" w:rsidTr="00B65C00">
        <w:trPr>
          <w:trHeight w:val="455"/>
        </w:trPr>
        <w:tc>
          <w:tcPr>
            <w:tcW w:w="3261" w:type="dxa"/>
          </w:tcPr>
          <w:p w:rsidR="00C04B5C" w:rsidRPr="002B448F" w:rsidRDefault="00C04B5C" w:rsidP="00EC0C24">
            <w:pPr>
              <w:jc w:val="center"/>
              <w:rPr>
                <w:rFonts w:ascii="Times New Roman" w:hAnsi="Times New Roman"/>
                <w:i/>
                <w:sz w:val="22"/>
                <w:szCs w:val="22"/>
              </w:rPr>
            </w:pPr>
            <w:r w:rsidRPr="002B448F">
              <w:rPr>
                <w:rFonts w:ascii="Times New Roman" w:hAnsi="Times New Roman"/>
                <w:i/>
                <w:sz w:val="22"/>
                <w:szCs w:val="22"/>
              </w:rPr>
              <w:t>Limba engleză</w:t>
            </w:r>
          </w:p>
        </w:tc>
        <w:tc>
          <w:tcPr>
            <w:tcW w:w="948" w:type="dxa"/>
            <w:vAlign w:val="center"/>
          </w:tcPr>
          <w:p w:rsidR="00C04B5C" w:rsidRPr="002B448F" w:rsidRDefault="00C04B5C" w:rsidP="00EC0C24">
            <w:pPr>
              <w:pStyle w:val="ECVLanguageLevel"/>
              <w:spacing w:before="0" w:line="240" w:lineRule="auto"/>
              <w:rPr>
                <w:rFonts w:ascii="Times New Roman" w:hAnsi="Times New Roman" w:cs="Times New Roman"/>
                <w:caps w:val="0"/>
                <w:color w:val="auto"/>
                <w:sz w:val="22"/>
                <w:szCs w:val="22"/>
                <w:lang w:val="ro-RO"/>
              </w:rPr>
            </w:pPr>
            <w:r w:rsidRPr="002B448F">
              <w:rPr>
                <w:rFonts w:ascii="Times New Roman" w:hAnsi="Times New Roman" w:cs="Times New Roman"/>
                <w:caps w:val="0"/>
                <w:color w:val="auto"/>
                <w:sz w:val="22"/>
                <w:szCs w:val="22"/>
                <w:lang w:val="ro-RO"/>
              </w:rPr>
              <w:t>B1</w:t>
            </w:r>
          </w:p>
        </w:tc>
        <w:tc>
          <w:tcPr>
            <w:tcW w:w="954" w:type="dxa"/>
            <w:vAlign w:val="center"/>
          </w:tcPr>
          <w:p w:rsidR="00C04B5C" w:rsidRPr="002B448F" w:rsidRDefault="00C04B5C" w:rsidP="00EC0C24">
            <w:pPr>
              <w:pStyle w:val="ECVLanguageLevel"/>
              <w:spacing w:before="0" w:line="240" w:lineRule="auto"/>
              <w:rPr>
                <w:rFonts w:ascii="Times New Roman" w:hAnsi="Times New Roman" w:cs="Times New Roman"/>
                <w:caps w:val="0"/>
                <w:color w:val="auto"/>
                <w:sz w:val="22"/>
                <w:szCs w:val="22"/>
                <w:lang w:val="ro-RO"/>
              </w:rPr>
            </w:pPr>
            <w:r w:rsidRPr="002B448F">
              <w:rPr>
                <w:rFonts w:ascii="Times New Roman" w:hAnsi="Times New Roman" w:cs="Times New Roman"/>
                <w:caps w:val="0"/>
                <w:color w:val="auto"/>
                <w:sz w:val="22"/>
                <w:szCs w:val="22"/>
                <w:lang w:val="ro-RO"/>
              </w:rPr>
              <w:t>B1</w:t>
            </w:r>
          </w:p>
        </w:tc>
        <w:tc>
          <w:tcPr>
            <w:tcW w:w="1380" w:type="dxa"/>
            <w:vAlign w:val="center"/>
          </w:tcPr>
          <w:p w:rsidR="00C04B5C" w:rsidRPr="002B448F" w:rsidRDefault="00C04B5C" w:rsidP="00EC0C24">
            <w:pPr>
              <w:pStyle w:val="ECVLanguageLevel"/>
              <w:spacing w:before="0" w:line="240" w:lineRule="auto"/>
              <w:rPr>
                <w:rFonts w:ascii="Times New Roman" w:hAnsi="Times New Roman" w:cs="Times New Roman"/>
                <w:caps w:val="0"/>
                <w:color w:val="auto"/>
                <w:sz w:val="22"/>
                <w:szCs w:val="22"/>
                <w:lang w:val="ro-RO"/>
              </w:rPr>
            </w:pPr>
            <w:r w:rsidRPr="002B448F">
              <w:rPr>
                <w:rFonts w:ascii="Times New Roman" w:hAnsi="Times New Roman" w:cs="Times New Roman"/>
                <w:caps w:val="0"/>
                <w:color w:val="auto"/>
                <w:sz w:val="22"/>
                <w:szCs w:val="22"/>
                <w:lang w:val="ro-RO"/>
              </w:rPr>
              <w:t>B1</w:t>
            </w:r>
          </w:p>
        </w:tc>
        <w:tc>
          <w:tcPr>
            <w:tcW w:w="1452" w:type="dxa"/>
            <w:vAlign w:val="center"/>
          </w:tcPr>
          <w:p w:rsidR="00C04B5C" w:rsidRPr="002B448F" w:rsidRDefault="00C04B5C" w:rsidP="00EC0C24">
            <w:pPr>
              <w:pStyle w:val="ECVLanguageLevel"/>
              <w:spacing w:before="0" w:line="240" w:lineRule="auto"/>
              <w:rPr>
                <w:rFonts w:ascii="Times New Roman" w:hAnsi="Times New Roman" w:cs="Times New Roman"/>
                <w:caps w:val="0"/>
                <w:color w:val="auto"/>
                <w:sz w:val="22"/>
                <w:szCs w:val="22"/>
                <w:lang w:val="ro-RO"/>
              </w:rPr>
            </w:pPr>
            <w:r w:rsidRPr="002B448F">
              <w:rPr>
                <w:rFonts w:ascii="Times New Roman" w:hAnsi="Times New Roman" w:cs="Times New Roman"/>
                <w:caps w:val="0"/>
                <w:color w:val="auto"/>
                <w:sz w:val="22"/>
                <w:szCs w:val="22"/>
                <w:lang w:val="ro-RO"/>
              </w:rPr>
              <w:t>B1</w:t>
            </w:r>
          </w:p>
        </w:tc>
        <w:tc>
          <w:tcPr>
            <w:tcW w:w="2064" w:type="dxa"/>
            <w:vAlign w:val="center"/>
          </w:tcPr>
          <w:p w:rsidR="00C04B5C" w:rsidRPr="002B448F" w:rsidRDefault="00C04B5C" w:rsidP="00EC0C24">
            <w:pPr>
              <w:pStyle w:val="ECVLanguageLevel"/>
              <w:spacing w:before="0" w:line="240" w:lineRule="auto"/>
              <w:rPr>
                <w:rFonts w:ascii="Times New Roman" w:hAnsi="Times New Roman" w:cs="Times New Roman"/>
                <w:caps w:val="0"/>
                <w:color w:val="auto"/>
                <w:sz w:val="22"/>
                <w:szCs w:val="22"/>
                <w:lang w:val="ro-RO"/>
              </w:rPr>
            </w:pPr>
            <w:r w:rsidRPr="002B448F">
              <w:rPr>
                <w:rFonts w:ascii="Times New Roman" w:hAnsi="Times New Roman" w:cs="Times New Roman"/>
                <w:caps w:val="0"/>
                <w:color w:val="auto"/>
                <w:sz w:val="22"/>
                <w:szCs w:val="22"/>
                <w:lang w:val="ro-RO"/>
              </w:rPr>
              <w:t>B1</w:t>
            </w:r>
          </w:p>
        </w:tc>
      </w:tr>
      <w:tr w:rsidR="00C37EEB" w:rsidRPr="002B448F" w:rsidTr="00D254AF">
        <w:trPr>
          <w:trHeight w:val="455"/>
        </w:trPr>
        <w:tc>
          <w:tcPr>
            <w:tcW w:w="10059" w:type="dxa"/>
            <w:gridSpan w:val="6"/>
          </w:tcPr>
          <w:p w:rsidR="000223C3" w:rsidRPr="002B448F" w:rsidRDefault="000223C3" w:rsidP="00EC0C24">
            <w:pPr>
              <w:jc w:val="right"/>
              <w:rPr>
                <w:rFonts w:ascii="Times New Roman" w:hAnsi="Times New Roman"/>
                <w:sz w:val="22"/>
                <w:szCs w:val="22"/>
              </w:rPr>
            </w:pPr>
            <w:r w:rsidRPr="002B448F">
              <w:rPr>
                <w:rFonts w:ascii="Times New Roman" w:hAnsi="Times New Roman"/>
                <w:sz w:val="22"/>
                <w:szCs w:val="22"/>
              </w:rPr>
              <w:t>Scara nivelurilor din Cadrul European Comun de Referință pentru Limbi: A1 – Nivelul Introductiv; A2 – Nivelul Intermediar; B1 – Nivel de bază; B2 – Nivel Avansat sau Independent; C1 – Nivel Autonom: pentru o folosire regulată în contexte de dificultate rezonabilă; C2 – Nivel Stăpânire</w:t>
            </w:r>
          </w:p>
        </w:tc>
      </w:tr>
      <w:tr w:rsidR="00C37EEB" w:rsidRPr="002B448F" w:rsidTr="005530B3">
        <w:trPr>
          <w:trHeight w:val="455"/>
        </w:trPr>
        <w:tc>
          <w:tcPr>
            <w:tcW w:w="3261" w:type="dxa"/>
          </w:tcPr>
          <w:p w:rsidR="000223C3" w:rsidRPr="002B448F" w:rsidRDefault="000223C3" w:rsidP="00EC0C24">
            <w:pPr>
              <w:jc w:val="center"/>
              <w:rPr>
                <w:rFonts w:ascii="Times New Roman" w:hAnsi="Times New Roman"/>
                <w:i/>
                <w:sz w:val="22"/>
                <w:szCs w:val="22"/>
              </w:rPr>
            </w:pPr>
            <w:r w:rsidRPr="002B448F">
              <w:rPr>
                <w:rFonts w:ascii="Times New Roman" w:hAnsi="Times New Roman"/>
                <w:b/>
                <w:sz w:val="22"/>
                <w:szCs w:val="22"/>
              </w:rPr>
              <w:t>Competenţe de comunicare</w:t>
            </w:r>
          </w:p>
        </w:tc>
        <w:tc>
          <w:tcPr>
            <w:tcW w:w="6798" w:type="dxa"/>
            <w:gridSpan w:val="5"/>
            <w:vAlign w:val="center"/>
          </w:tcPr>
          <w:p w:rsidR="000223C3" w:rsidRPr="002B448F" w:rsidRDefault="000223C3" w:rsidP="00EC0C24">
            <w:pPr>
              <w:pStyle w:val="ECVLanguageLevel"/>
              <w:spacing w:before="0" w:line="240" w:lineRule="auto"/>
              <w:jc w:val="left"/>
              <w:rPr>
                <w:rFonts w:ascii="Times New Roman" w:hAnsi="Times New Roman" w:cs="Times New Roman"/>
                <w:caps w:val="0"/>
                <w:color w:val="auto"/>
                <w:sz w:val="22"/>
                <w:szCs w:val="22"/>
                <w:lang w:val="ro-RO"/>
              </w:rPr>
            </w:pPr>
            <w:r w:rsidRPr="002B448F">
              <w:rPr>
                <w:rFonts w:ascii="Times New Roman" w:hAnsi="Times New Roman" w:cs="Times New Roman"/>
                <w:caps w:val="0"/>
                <w:color w:val="auto"/>
                <w:sz w:val="22"/>
                <w:szCs w:val="22"/>
                <w:lang w:val="ro-RO"/>
              </w:rPr>
              <w:t>bune competenţe de comunicare dobândite prin experienţă proprie</w:t>
            </w:r>
          </w:p>
        </w:tc>
      </w:tr>
      <w:tr w:rsidR="00C37EEB" w:rsidRPr="002B448F" w:rsidTr="005530B3">
        <w:trPr>
          <w:trHeight w:val="455"/>
        </w:trPr>
        <w:tc>
          <w:tcPr>
            <w:tcW w:w="3261" w:type="dxa"/>
          </w:tcPr>
          <w:p w:rsidR="000223C3" w:rsidRPr="002B448F" w:rsidRDefault="00A8032E" w:rsidP="00EC0C24">
            <w:pPr>
              <w:jc w:val="center"/>
              <w:rPr>
                <w:rFonts w:ascii="Times New Roman" w:hAnsi="Times New Roman"/>
                <w:b/>
                <w:sz w:val="22"/>
                <w:szCs w:val="22"/>
              </w:rPr>
            </w:pPr>
            <w:r w:rsidRPr="002B448F">
              <w:rPr>
                <w:rFonts w:ascii="Times New Roman" w:hAnsi="Times New Roman"/>
                <w:b/>
                <w:sz w:val="22"/>
                <w:szCs w:val="22"/>
              </w:rPr>
              <w:t>Competențe organizaționale/ manageriale</w:t>
            </w:r>
          </w:p>
        </w:tc>
        <w:tc>
          <w:tcPr>
            <w:tcW w:w="6798" w:type="dxa"/>
            <w:gridSpan w:val="5"/>
            <w:vAlign w:val="center"/>
          </w:tcPr>
          <w:p w:rsidR="00A8032E" w:rsidRPr="002B448F" w:rsidRDefault="00A8032E" w:rsidP="00EC0C24">
            <w:pPr>
              <w:pStyle w:val="ECVSectionDetails"/>
              <w:numPr>
                <w:ilvl w:val="0"/>
                <w:numId w:val="2"/>
              </w:numPr>
              <w:tabs>
                <w:tab w:val="left" w:pos="285"/>
              </w:tabs>
              <w:spacing w:before="0" w:line="240" w:lineRule="auto"/>
              <w:ind w:left="0" w:firstLine="0"/>
              <w:rPr>
                <w:rFonts w:ascii="Times New Roman" w:hAnsi="Times New Roman" w:cs="Times New Roman"/>
                <w:color w:val="auto"/>
                <w:sz w:val="22"/>
                <w:szCs w:val="22"/>
                <w:lang w:val="ro-RO"/>
              </w:rPr>
            </w:pPr>
            <w:r w:rsidRPr="002B448F">
              <w:rPr>
                <w:rFonts w:ascii="Times New Roman" w:hAnsi="Times New Roman" w:cs="Times New Roman"/>
                <w:color w:val="auto"/>
                <w:sz w:val="22"/>
                <w:szCs w:val="22"/>
                <w:lang w:val="ro-RO"/>
              </w:rPr>
              <w:t>punctualitate</w:t>
            </w:r>
          </w:p>
          <w:p w:rsidR="00A8032E" w:rsidRPr="002B448F" w:rsidRDefault="00A8032E" w:rsidP="00EC0C24">
            <w:pPr>
              <w:pStyle w:val="ECVSectionDetails"/>
              <w:numPr>
                <w:ilvl w:val="0"/>
                <w:numId w:val="2"/>
              </w:numPr>
              <w:tabs>
                <w:tab w:val="left" w:pos="285"/>
              </w:tabs>
              <w:spacing w:before="0" w:line="240" w:lineRule="auto"/>
              <w:ind w:left="0" w:firstLine="0"/>
              <w:rPr>
                <w:rFonts w:ascii="Times New Roman" w:hAnsi="Times New Roman" w:cs="Times New Roman"/>
                <w:color w:val="auto"/>
                <w:sz w:val="22"/>
                <w:szCs w:val="22"/>
                <w:lang w:val="ro-RO"/>
              </w:rPr>
            </w:pPr>
            <w:r w:rsidRPr="002B448F">
              <w:rPr>
                <w:rFonts w:ascii="Times New Roman" w:hAnsi="Times New Roman" w:cs="Times New Roman"/>
                <w:color w:val="auto"/>
                <w:sz w:val="22"/>
                <w:szCs w:val="22"/>
                <w:lang w:val="ro-RO"/>
              </w:rPr>
              <w:t>muncă în echipă</w:t>
            </w:r>
          </w:p>
          <w:p w:rsidR="00A8032E" w:rsidRPr="002B448F" w:rsidRDefault="00A8032E" w:rsidP="00EC0C24">
            <w:pPr>
              <w:pStyle w:val="ECVSectionDetails"/>
              <w:numPr>
                <w:ilvl w:val="0"/>
                <w:numId w:val="2"/>
              </w:numPr>
              <w:tabs>
                <w:tab w:val="left" w:pos="285"/>
              </w:tabs>
              <w:spacing w:before="0" w:line="240" w:lineRule="auto"/>
              <w:ind w:left="0" w:firstLine="0"/>
              <w:rPr>
                <w:rFonts w:ascii="Times New Roman" w:hAnsi="Times New Roman" w:cs="Times New Roman"/>
                <w:color w:val="auto"/>
                <w:sz w:val="22"/>
                <w:szCs w:val="22"/>
                <w:lang w:val="ro-RO"/>
              </w:rPr>
            </w:pPr>
            <w:r w:rsidRPr="002B448F">
              <w:rPr>
                <w:rFonts w:ascii="Times New Roman" w:hAnsi="Times New Roman" w:cs="Times New Roman"/>
                <w:color w:val="auto"/>
                <w:sz w:val="22"/>
                <w:szCs w:val="22"/>
                <w:lang w:val="ro-RO"/>
              </w:rPr>
              <w:t>devotament</w:t>
            </w:r>
          </w:p>
          <w:p w:rsidR="00A8032E" w:rsidRPr="002B448F" w:rsidRDefault="00A8032E" w:rsidP="00EC0C24">
            <w:pPr>
              <w:pStyle w:val="ECVSectionDetails"/>
              <w:numPr>
                <w:ilvl w:val="0"/>
                <w:numId w:val="2"/>
              </w:numPr>
              <w:tabs>
                <w:tab w:val="left" w:pos="285"/>
              </w:tabs>
              <w:spacing w:before="0" w:line="240" w:lineRule="auto"/>
              <w:ind w:left="0" w:firstLine="0"/>
              <w:rPr>
                <w:rFonts w:ascii="Times New Roman" w:hAnsi="Times New Roman" w:cs="Times New Roman"/>
                <w:color w:val="auto"/>
                <w:sz w:val="22"/>
                <w:szCs w:val="22"/>
                <w:lang w:val="ro-RO"/>
              </w:rPr>
            </w:pPr>
            <w:r w:rsidRPr="002B448F">
              <w:rPr>
                <w:rFonts w:ascii="Times New Roman" w:hAnsi="Times New Roman" w:cs="Times New Roman"/>
                <w:color w:val="auto"/>
                <w:sz w:val="22"/>
                <w:szCs w:val="22"/>
                <w:lang w:val="ro-RO"/>
              </w:rPr>
              <w:t>dedicație</w:t>
            </w:r>
          </w:p>
          <w:p w:rsidR="00A8032E" w:rsidRPr="002B448F" w:rsidRDefault="00A8032E" w:rsidP="00EC0C24">
            <w:pPr>
              <w:pStyle w:val="ECVSectionDetails"/>
              <w:numPr>
                <w:ilvl w:val="0"/>
                <w:numId w:val="2"/>
              </w:numPr>
              <w:tabs>
                <w:tab w:val="left" w:pos="285"/>
              </w:tabs>
              <w:spacing w:before="0" w:line="240" w:lineRule="auto"/>
              <w:ind w:left="0" w:firstLine="0"/>
              <w:rPr>
                <w:rFonts w:ascii="Times New Roman" w:hAnsi="Times New Roman" w:cs="Times New Roman"/>
                <w:color w:val="auto"/>
                <w:sz w:val="22"/>
                <w:szCs w:val="22"/>
                <w:lang w:val="ro-RO"/>
              </w:rPr>
            </w:pPr>
            <w:r w:rsidRPr="002B448F">
              <w:rPr>
                <w:rFonts w:ascii="Times New Roman" w:hAnsi="Times New Roman" w:cs="Times New Roman"/>
                <w:color w:val="auto"/>
                <w:sz w:val="22"/>
                <w:szCs w:val="22"/>
                <w:lang w:val="ro-RO"/>
              </w:rPr>
              <w:t>control al calității</w:t>
            </w:r>
          </w:p>
          <w:p w:rsidR="000223C3" w:rsidRPr="002B448F" w:rsidRDefault="00A8032E" w:rsidP="00EC0C24">
            <w:pPr>
              <w:pStyle w:val="ECVSectionDetails"/>
              <w:numPr>
                <w:ilvl w:val="0"/>
                <w:numId w:val="2"/>
              </w:numPr>
              <w:tabs>
                <w:tab w:val="left" w:pos="285"/>
              </w:tabs>
              <w:spacing w:before="0" w:line="240" w:lineRule="auto"/>
              <w:ind w:left="0" w:firstLine="0"/>
              <w:rPr>
                <w:rFonts w:ascii="Times New Roman" w:hAnsi="Times New Roman" w:cs="Times New Roman"/>
                <w:color w:val="auto"/>
                <w:sz w:val="22"/>
                <w:szCs w:val="22"/>
                <w:lang w:val="ro-RO"/>
              </w:rPr>
            </w:pPr>
            <w:r w:rsidRPr="002B448F">
              <w:rPr>
                <w:rFonts w:ascii="Times New Roman" w:hAnsi="Times New Roman" w:cs="Times New Roman"/>
                <w:color w:val="auto"/>
                <w:sz w:val="22"/>
                <w:szCs w:val="22"/>
                <w:lang w:val="ro-RO"/>
              </w:rPr>
              <w:t>responsabilitate</w:t>
            </w:r>
          </w:p>
        </w:tc>
      </w:tr>
      <w:tr w:rsidR="00C37EEB" w:rsidRPr="002B448F" w:rsidTr="005530B3">
        <w:trPr>
          <w:trHeight w:val="455"/>
        </w:trPr>
        <w:tc>
          <w:tcPr>
            <w:tcW w:w="3261" w:type="dxa"/>
          </w:tcPr>
          <w:p w:rsidR="00A8032E" w:rsidRPr="002B448F" w:rsidRDefault="00A8032E" w:rsidP="00EC0C24">
            <w:pPr>
              <w:jc w:val="center"/>
              <w:rPr>
                <w:rFonts w:ascii="Times New Roman" w:hAnsi="Times New Roman"/>
                <w:b/>
                <w:sz w:val="22"/>
                <w:szCs w:val="22"/>
              </w:rPr>
            </w:pPr>
            <w:r w:rsidRPr="002B448F">
              <w:rPr>
                <w:rFonts w:ascii="Times New Roman" w:eastAsia="Arial" w:hAnsi="Times New Roman"/>
                <w:b/>
                <w:w w:val="93"/>
                <w:sz w:val="22"/>
                <w:szCs w:val="22"/>
              </w:rPr>
              <w:t>INFORMAΤII SUPLIMENTARE</w:t>
            </w:r>
          </w:p>
        </w:tc>
        <w:tc>
          <w:tcPr>
            <w:tcW w:w="6798" w:type="dxa"/>
            <w:gridSpan w:val="5"/>
            <w:vAlign w:val="center"/>
          </w:tcPr>
          <w:p w:rsidR="00A8032E" w:rsidRPr="002B448F" w:rsidRDefault="00A8032E" w:rsidP="00EC0C24">
            <w:pPr>
              <w:pStyle w:val="ECVSectionDetails"/>
              <w:tabs>
                <w:tab w:val="left" w:pos="285"/>
              </w:tabs>
              <w:spacing w:before="0" w:line="240" w:lineRule="auto"/>
              <w:rPr>
                <w:rFonts w:ascii="Times New Roman" w:hAnsi="Times New Roman" w:cs="Times New Roman"/>
                <w:color w:val="auto"/>
                <w:sz w:val="22"/>
                <w:szCs w:val="22"/>
                <w:lang w:val="ro-RO"/>
              </w:rPr>
            </w:pPr>
          </w:p>
        </w:tc>
      </w:tr>
      <w:tr w:rsidR="00C37EEB" w:rsidRPr="002B448F" w:rsidTr="005530B3">
        <w:trPr>
          <w:trHeight w:val="455"/>
        </w:trPr>
        <w:tc>
          <w:tcPr>
            <w:tcW w:w="3261" w:type="dxa"/>
          </w:tcPr>
          <w:p w:rsidR="00A8032E" w:rsidRPr="002B448F" w:rsidRDefault="00A8032E" w:rsidP="00EC0C24">
            <w:pPr>
              <w:jc w:val="center"/>
              <w:rPr>
                <w:rFonts w:ascii="Times New Roman" w:eastAsia="Arial" w:hAnsi="Times New Roman"/>
                <w:b/>
                <w:w w:val="93"/>
                <w:sz w:val="22"/>
                <w:szCs w:val="22"/>
              </w:rPr>
            </w:pPr>
            <w:r w:rsidRPr="002B448F">
              <w:rPr>
                <w:rFonts w:ascii="Times New Roman" w:hAnsi="Times New Roman"/>
                <w:b/>
                <w:sz w:val="22"/>
                <w:szCs w:val="22"/>
              </w:rPr>
              <w:t>Competenţe tehnice</w:t>
            </w:r>
          </w:p>
        </w:tc>
        <w:tc>
          <w:tcPr>
            <w:tcW w:w="6798" w:type="dxa"/>
            <w:gridSpan w:val="5"/>
            <w:vAlign w:val="center"/>
          </w:tcPr>
          <w:p w:rsidR="00A8032E" w:rsidRPr="002B448F" w:rsidRDefault="00A8032E" w:rsidP="00EC0C24">
            <w:pPr>
              <w:pStyle w:val="ECVSectionDetails"/>
              <w:tabs>
                <w:tab w:val="left" w:pos="285"/>
              </w:tabs>
              <w:spacing w:before="0" w:line="240" w:lineRule="auto"/>
              <w:rPr>
                <w:rFonts w:ascii="Times New Roman" w:hAnsi="Times New Roman" w:cs="Times New Roman"/>
                <w:color w:val="auto"/>
                <w:sz w:val="22"/>
                <w:szCs w:val="22"/>
                <w:lang w:val="ro-RO"/>
              </w:rPr>
            </w:pPr>
            <w:r w:rsidRPr="002B448F">
              <w:rPr>
                <w:rFonts w:ascii="Times New Roman" w:hAnsi="Times New Roman" w:cs="Times New Roman"/>
                <w:color w:val="auto"/>
                <w:sz w:val="22"/>
                <w:szCs w:val="22"/>
                <w:lang w:val="ro-RO"/>
              </w:rPr>
              <w:t>o bună cunoaştere a instrumentelor Microsoft Office™</w:t>
            </w:r>
          </w:p>
        </w:tc>
      </w:tr>
      <w:tr w:rsidR="00C37EEB" w:rsidRPr="002B448F" w:rsidTr="005530B3">
        <w:trPr>
          <w:trHeight w:val="455"/>
        </w:trPr>
        <w:tc>
          <w:tcPr>
            <w:tcW w:w="3261" w:type="dxa"/>
          </w:tcPr>
          <w:p w:rsidR="00A8032E" w:rsidRPr="002B448F" w:rsidRDefault="00A8032E" w:rsidP="00EC0C24">
            <w:pPr>
              <w:jc w:val="center"/>
              <w:rPr>
                <w:rFonts w:ascii="Times New Roman" w:hAnsi="Times New Roman"/>
                <w:b/>
                <w:sz w:val="22"/>
                <w:szCs w:val="22"/>
              </w:rPr>
            </w:pPr>
            <w:r w:rsidRPr="002B448F">
              <w:rPr>
                <w:rFonts w:ascii="Times New Roman" w:eastAsia="Arial" w:hAnsi="Times New Roman"/>
                <w:b/>
                <w:sz w:val="22"/>
                <w:szCs w:val="22"/>
              </w:rPr>
              <w:t>Lucru metodic extracurricular</w:t>
            </w:r>
          </w:p>
        </w:tc>
        <w:tc>
          <w:tcPr>
            <w:tcW w:w="6798" w:type="dxa"/>
            <w:gridSpan w:val="5"/>
            <w:vAlign w:val="center"/>
          </w:tcPr>
          <w:p w:rsidR="00A8032E" w:rsidRPr="002B448F" w:rsidRDefault="00A8032E" w:rsidP="00EC0C24">
            <w:pPr>
              <w:pStyle w:val="ListParagraph"/>
              <w:numPr>
                <w:ilvl w:val="0"/>
                <w:numId w:val="3"/>
              </w:numPr>
              <w:tabs>
                <w:tab w:val="left" w:pos="333"/>
              </w:tabs>
              <w:spacing w:after="0" w:line="240" w:lineRule="auto"/>
              <w:ind w:left="0" w:firstLine="0"/>
              <w:rPr>
                <w:rFonts w:ascii="Times New Roman" w:hAnsi="Times New Roman" w:cs="Times New Roman"/>
                <w:lang w:val="ro-RO"/>
              </w:rPr>
            </w:pPr>
            <w:r w:rsidRPr="002B448F">
              <w:rPr>
                <w:rFonts w:ascii="Times New Roman" w:hAnsi="Times New Roman" w:cs="Times New Roman"/>
                <w:b/>
                <w:lang w:val="ro-RO"/>
              </w:rPr>
              <w:t>2013 – prezent:</w:t>
            </w:r>
            <w:r w:rsidRPr="002B448F">
              <w:rPr>
                <w:rFonts w:ascii="Times New Roman" w:hAnsi="Times New Roman" w:cs="Times New Roman"/>
                <w:lang w:val="ro-RO"/>
              </w:rPr>
              <w:t xml:space="preserve"> Secretar al Consiliului Facultății de Relații Internaționale, Științe Politice și Adminstrative, Universitatea de Stat din Moldova</w:t>
            </w:r>
          </w:p>
          <w:p w:rsidR="00A8032E" w:rsidRPr="002B448F" w:rsidRDefault="00A8032E" w:rsidP="00EC0C24">
            <w:pPr>
              <w:pStyle w:val="NormalWeb"/>
              <w:numPr>
                <w:ilvl w:val="0"/>
                <w:numId w:val="3"/>
              </w:numPr>
              <w:tabs>
                <w:tab w:val="left" w:pos="217"/>
              </w:tabs>
              <w:spacing w:before="0" w:beforeAutospacing="0" w:after="0" w:afterAutospacing="0"/>
              <w:ind w:left="0" w:firstLine="0"/>
              <w:rPr>
                <w:sz w:val="22"/>
                <w:szCs w:val="22"/>
                <w:lang w:val="ro-RO"/>
              </w:rPr>
            </w:pPr>
            <w:r w:rsidRPr="002B448F">
              <w:rPr>
                <w:b/>
                <w:sz w:val="22"/>
                <w:szCs w:val="22"/>
                <w:lang w:val="ro-RO"/>
              </w:rPr>
              <w:t>2014 – prezent:</w:t>
            </w:r>
            <w:r w:rsidRPr="002B448F">
              <w:rPr>
                <w:sz w:val="22"/>
                <w:szCs w:val="22"/>
                <w:lang w:val="ro-RO"/>
              </w:rPr>
              <w:t xml:space="preserve"> </w:t>
            </w:r>
            <w:r w:rsidR="00C37EEB" w:rsidRPr="002B448F">
              <w:rPr>
                <w:sz w:val="22"/>
                <w:szCs w:val="22"/>
                <w:lang w:val="ro-RO"/>
              </w:rPr>
              <w:t>Președinte aș Comisiei de Calitate a Departamentului Relații Internaționale</w:t>
            </w:r>
            <w:r w:rsidRPr="002B448F">
              <w:rPr>
                <w:sz w:val="22"/>
                <w:szCs w:val="22"/>
                <w:lang w:val="ro-RO"/>
              </w:rPr>
              <w:t>, Facultatea de Relații Internaționale, Științe Politice și Adminstrative, Universitatea de Stat din Moldova</w:t>
            </w:r>
          </w:p>
          <w:p w:rsidR="00A8032E" w:rsidRPr="002B448F" w:rsidRDefault="00A8032E" w:rsidP="00EC0C24">
            <w:pPr>
              <w:pStyle w:val="NormalWeb"/>
              <w:numPr>
                <w:ilvl w:val="0"/>
                <w:numId w:val="3"/>
              </w:numPr>
              <w:tabs>
                <w:tab w:val="left" w:pos="217"/>
              </w:tabs>
              <w:spacing w:before="0" w:beforeAutospacing="0" w:after="0" w:afterAutospacing="0"/>
              <w:ind w:left="0" w:firstLine="0"/>
              <w:rPr>
                <w:sz w:val="22"/>
                <w:szCs w:val="22"/>
                <w:lang w:val="ro-RO"/>
              </w:rPr>
            </w:pPr>
            <w:r w:rsidRPr="002B448F">
              <w:rPr>
                <w:b/>
                <w:sz w:val="22"/>
                <w:szCs w:val="22"/>
                <w:lang w:val="ro-RO"/>
              </w:rPr>
              <w:t>2016 – prezent:</w:t>
            </w:r>
            <w:r w:rsidRPr="002B448F">
              <w:rPr>
                <w:sz w:val="22"/>
                <w:szCs w:val="22"/>
                <w:lang w:val="ro-RO"/>
              </w:rPr>
              <w:t xml:space="preserve"> Membru al Comisiei de Calitate a Facultății de Relații Internaționale, Științe Politice și Adminstrative, Universitatea de Stat din Moldova</w:t>
            </w:r>
          </w:p>
        </w:tc>
      </w:tr>
      <w:tr w:rsidR="00C37EEB" w:rsidRPr="002B448F" w:rsidTr="005530B3">
        <w:trPr>
          <w:trHeight w:val="455"/>
        </w:trPr>
        <w:tc>
          <w:tcPr>
            <w:tcW w:w="3261" w:type="dxa"/>
          </w:tcPr>
          <w:p w:rsidR="0001633E" w:rsidRPr="002B448F" w:rsidRDefault="0001633E" w:rsidP="00EC0C24">
            <w:pPr>
              <w:jc w:val="center"/>
              <w:rPr>
                <w:rFonts w:ascii="Times New Roman" w:eastAsia="Arial" w:hAnsi="Times New Roman"/>
                <w:b/>
                <w:sz w:val="22"/>
                <w:szCs w:val="22"/>
              </w:rPr>
            </w:pPr>
            <w:r w:rsidRPr="002B448F">
              <w:rPr>
                <w:rFonts w:ascii="Times New Roman" w:eastAsia="Arial" w:hAnsi="Times New Roman"/>
                <w:b/>
                <w:sz w:val="22"/>
                <w:szCs w:val="22"/>
              </w:rPr>
              <w:lastRenderedPageBreak/>
              <w:t>Proiecte</w:t>
            </w:r>
          </w:p>
        </w:tc>
        <w:tc>
          <w:tcPr>
            <w:tcW w:w="6798" w:type="dxa"/>
            <w:gridSpan w:val="5"/>
            <w:vAlign w:val="center"/>
          </w:tcPr>
          <w:p w:rsidR="0001633E" w:rsidRPr="002B448F" w:rsidRDefault="0001633E" w:rsidP="00EC0C24">
            <w:pPr>
              <w:pStyle w:val="ListParagraph"/>
              <w:numPr>
                <w:ilvl w:val="0"/>
                <w:numId w:val="3"/>
              </w:numPr>
              <w:tabs>
                <w:tab w:val="left" w:pos="174"/>
              </w:tabs>
              <w:spacing w:after="0" w:line="240" w:lineRule="auto"/>
              <w:ind w:left="0" w:firstLine="0"/>
              <w:rPr>
                <w:rFonts w:ascii="Times New Roman" w:hAnsi="Times New Roman" w:cs="Times New Roman"/>
                <w:b/>
                <w:i/>
                <w:lang w:val="ro-RO"/>
              </w:rPr>
            </w:pPr>
            <w:r w:rsidRPr="002B448F">
              <w:rPr>
                <w:rFonts w:ascii="Times New Roman" w:hAnsi="Times New Roman" w:cs="Times New Roman"/>
                <w:b/>
                <w:lang w:val="ro-RO"/>
              </w:rPr>
              <w:t>Proiectul internaţional</w:t>
            </w:r>
            <w:r w:rsidRPr="002B448F">
              <w:rPr>
                <w:rFonts w:ascii="Times New Roman" w:hAnsi="Times New Roman" w:cs="Times New Roman"/>
                <w:lang w:val="ro-RO"/>
              </w:rPr>
              <w:t xml:space="preserve"> </w:t>
            </w:r>
            <w:r w:rsidRPr="002B448F">
              <w:rPr>
                <w:rFonts w:ascii="Times New Roman" w:hAnsi="Times New Roman" w:cs="Times New Roman"/>
                <w:b/>
                <w:i/>
                <w:lang w:val="ro-RO"/>
              </w:rPr>
              <w:t>Invățământul Superior în Moldova (MHEP)</w:t>
            </w:r>
            <w:r w:rsidRPr="002B448F">
              <w:rPr>
                <w:rFonts w:ascii="Times New Roman" w:hAnsi="Times New Roman" w:cs="Times New Roman"/>
                <w:lang w:val="ro-RO"/>
              </w:rPr>
              <w:t xml:space="preserve"> cu privire la </w:t>
            </w:r>
            <w:r w:rsidRPr="002B448F">
              <w:rPr>
                <w:rFonts w:ascii="Times New Roman" w:hAnsi="Times New Roman" w:cs="Times New Roman"/>
                <w:b/>
                <w:i/>
                <w:lang w:val="ro-RO"/>
              </w:rPr>
              <w:t>elaborarea Standardelor de Calificare pentru domeniul de formare profesională 0312 Științe Politice</w:t>
            </w:r>
          </w:p>
          <w:p w:rsidR="0001633E" w:rsidRPr="002B448F" w:rsidRDefault="0001633E" w:rsidP="00EC0C24">
            <w:pPr>
              <w:pStyle w:val="ListParagraph"/>
              <w:numPr>
                <w:ilvl w:val="0"/>
                <w:numId w:val="3"/>
              </w:numPr>
              <w:tabs>
                <w:tab w:val="left" w:pos="174"/>
                <w:tab w:val="left" w:pos="333"/>
              </w:tabs>
              <w:spacing w:after="0" w:line="240" w:lineRule="auto"/>
              <w:ind w:left="0" w:firstLine="0"/>
              <w:rPr>
                <w:rFonts w:ascii="Times New Roman" w:hAnsi="Times New Roman" w:cs="Times New Roman"/>
                <w:lang w:val="ro-RO"/>
              </w:rPr>
            </w:pPr>
            <w:r w:rsidRPr="002B448F">
              <w:rPr>
                <w:rFonts w:ascii="Times New Roman" w:hAnsi="Times New Roman" w:cs="Times New Roman"/>
                <w:b/>
                <w:lang w:val="ro-RO"/>
              </w:rPr>
              <w:t>Proiectul internaţional FP 7 IRSES EU</w:t>
            </w:r>
            <w:r w:rsidRPr="002B448F">
              <w:rPr>
                <w:rFonts w:ascii="Times New Roman" w:hAnsi="Times New Roman" w:cs="Times New Roman"/>
                <w:lang w:val="ro-RO"/>
              </w:rPr>
              <w:t xml:space="preserve"> </w:t>
            </w:r>
            <w:r w:rsidRPr="002B448F">
              <w:rPr>
                <w:rFonts w:ascii="Times New Roman" w:hAnsi="Times New Roman" w:cs="Times New Roman"/>
                <w:b/>
                <w:i/>
                <w:lang w:val="ro-RO"/>
              </w:rPr>
              <w:t>”Possibilities and limits, challenges and obstacles of transferring CEE EU pre-accession best practices and experience to Moldova’s and Georgia's pre-accession process”.</w:t>
            </w:r>
            <w:r w:rsidRPr="002B448F">
              <w:rPr>
                <w:rFonts w:ascii="Times New Roman" w:hAnsi="Times New Roman" w:cs="Times New Roman"/>
                <w:lang w:val="ro-RO"/>
              </w:rPr>
              <w:t xml:space="preserve"> Project ID  318911. CALL FP7-PEOPLE-2012-IRSES</w:t>
            </w:r>
          </w:p>
          <w:p w:rsidR="0001633E" w:rsidRPr="002B448F" w:rsidRDefault="0001633E" w:rsidP="00EC0C24">
            <w:pPr>
              <w:pStyle w:val="Default"/>
              <w:numPr>
                <w:ilvl w:val="0"/>
                <w:numId w:val="3"/>
              </w:numPr>
              <w:tabs>
                <w:tab w:val="left" w:pos="174"/>
                <w:tab w:val="left" w:pos="333"/>
              </w:tabs>
              <w:ind w:left="0" w:firstLine="0"/>
              <w:rPr>
                <w:rFonts w:ascii="Times New Roman" w:hAnsi="Times New Roman" w:cs="Times New Roman"/>
                <w:b/>
                <w:color w:val="auto"/>
                <w:sz w:val="22"/>
                <w:szCs w:val="22"/>
                <w:lang w:val="ro-RO"/>
              </w:rPr>
            </w:pPr>
            <w:r w:rsidRPr="002B448F">
              <w:rPr>
                <w:rFonts w:ascii="Times New Roman" w:hAnsi="Times New Roman" w:cs="Times New Roman"/>
                <w:b/>
                <w:color w:val="auto"/>
                <w:sz w:val="22"/>
                <w:szCs w:val="22"/>
                <w:lang w:val="ro-RO"/>
              </w:rPr>
              <w:t xml:space="preserve">Рroiectul internaţional </w:t>
            </w:r>
            <w:r w:rsidRPr="002B448F">
              <w:rPr>
                <w:rFonts w:ascii="Times New Roman" w:hAnsi="Times New Roman" w:cs="Times New Roman"/>
                <w:b/>
                <w:i/>
                <w:iCs/>
                <w:color w:val="auto"/>
                <w:sz w:val="22"/>
                <w:szCs w:val="22"/>
                <w:lang w:val="ro-RO"/>
              </w:rPr>
              <w:t xml:space="preserve">”Peaceful Conflict Transformation from Academic Perspective”, </w:t>
            </w:r>
            <w:r w:rsidRPr="002B448F">
              <w:rPr>
                <w:rFonts w:ascii="Times New Roman" w:hAnsi="Times New Roman" w:cs="Times New Roman"/>
                <w:color w:val="auto"/>
                <w:sz w:val="22"/>
                <w:szCs w:val="22"/>
                <w:lang w:val="ro-RO"/>
              </w:rPr>
              <w:t>desfăşurat de NGO Institutul pentru dezvoltare democratică și socială CIVIC în colaborare cu Centrul Moldo-Austriac pentru inițiative de pace, schimbări democratice și soluționarea conflictelor al Facultății Relații Internaționale, Științe Politice și Administrative, Universitatea de Stat din Moldova</w:t>
            </w:r>
          </w:p>
          <w:p w:rsidR="0001633E" w:rsidRPr="002B448F" w:rsidRDefault="0001633E" w:rsidP="00EC0C24">
            <w:pPr>
              <w:pStyle w:val="Default"/>
              <w:numPr>
                <w:ilvl w:val="0"/>
                <w:numId w:val="3"/>
              </w:numPr>
              <w:tabs>
                <w:tab w:val="left" w:pos="174"/>
                <w:tab w:val="left" w:pos="333"/>
              </w:tabs>
              <w:ind w:left="0" w:firstLine="0"/>
              <w:rPr>
                <w:rFonts w:ascii="Times New Roman" w:hAnsi="Times New Roman" w:cs="Times New Roman"/>
                <w:color w:val="auto"/>
                <w:sz w:val="22"/>
                <w:szCs w:val="22"/>
                <w:lang w:val="ro-RO"/>
              </w:rPr>
            </w:pPr>
            <w:r w:rsidRPr="002B448F">
              <w:rPr>
                <w:rFonts w:ascii="Times New Roman" w:hAnsi="Times New Roman" w:cs="Times New Roman"/>
                <w:b/>
                <w:color w:val="auto"/>
                <w:sz w:val="22"/>
                <w:szCs w:val="22"/>
                <w:lang w:val="ro-RO"/>
              </w:rPr>
              <w:t>Proiectul international</w:t>
            </w:r>
            <w:r w:rsidRPr="002B448F">
              <w:rPr>
                <w:rFonts w:ascii="Times New Roman" w:hAnsi="Times New Roman" w:cs="Times New Roman"/>
                <w:color w:val="auto"/>
                <w:sz w:val="22"/>
                <w:szCs w:val="22"/>
                <w:lang w:val="ro-RO"/>
              </w:rPr>
              <w:t xml:space="preserve"> </w:t>
            </w:r>
            <w:r w:rsidRPr="002B448F">
              <w:rPr>
                <w:rFonts w:ascii="Times New Roman" w:hAnsi="Times New Roman" w:cs="Times New Roman"/>
                <w:b/>
                <w:i/>
                <w:color w:val="auto"/>
                <w:sz w:val="22"/>
                <w:szCs w:val="22"/>
                <w:lang w:val="ro-RO"/>
              </w:rPr>
              <w:t>“Rețeaua cercetătorilor și practicienilor Studiilor de Pace din Republica Moldova”,</w:t>
            </w:r>
            <w:r w:rsidRPr="002B448F">
              <w:rPr>
                <w:rFonts w:ascii="Times New Roman" w:hAnsi="Times New Roman" w:cs="Times New Roman"/>
                <w:color w:val="auto"/>
                <w:sz w:val="22"/>
                <w:szCs w:val="22"/>
                <w:lang w:val="ro-RO"/>
              </w:rPr>
              <w:t xml:space="preserve"> în parteneriat USM și Bologna, Italia</w:t>
            </w:r>
          </w:p>
          <w:p w:rsidR="0001633E" w:rsidRPr="002B448F" w:rsidRDefault="0001633E" w:rsidP="00EC0C24">
            <w:pPr>
              <w:pStyle w:val="Default"/>
              <w:numPr>
                <w:ilvl w:val="0"/>
                <w:numId w:val="3"/>
              </w:numPr>
              <w:tabs>
                <w:tab w:val="left" w:pos="174"/>
                <w:tab w:val="left" w:pos="333"/>
              </w:tabs>
              <w:ind w:left="0" w:firstLine="0"/>
              <w:rPr>
                <w:rFonts w:ascii="Times New Roman" w:hAnsi="Times New Roman" w:cs="Times New Roman"/>
                <w:b/>
                <w:color w:val="auto"/>
                <w:sz w:val="22"/>
                <w:szCs w:val="22"/>
                <w:lang w:val="ro-RO"/>
              </w:rPr>
            </w:pPr>
            <w:r w:rsidRPr="002B448F">
              <w:rPr>
                <w:rFonts w:ascii="Times New Roman" w:hAnsi="Times New Roman" w:cs="Times New Roman"/>
                <w:b/>
                <w:color w:val="auto"/>
                <w:sz w:val="22"/>
                <w:szCs w:val="22"/>
                <w:lang w:val="ro-RO"/>
              </w:rPr>
              <w:t>Programul Internaţional</w:t>
            </w:r>
            <w:r w:rsidRPr="002B448F">
              <w:rPr>
                <w:rFonts w:ascii="Times New Roman" w:hAnsi="Times New Roman" w:cs="Times New Roman"/>
                <w:color w:val="auto"/>
                <w:sz w:val="22"/>
                <w:szCs w:val="22"/>
                <w:lang w:val="ro-RO"/>
              </w:rPr>
              <w:t xml:space="preserve"> de Parteneriat în Educaţie şi Cercetare dintre Universitatea Rutgers (SUA, New-Jersey) şi USM </w:t>
            </w:r>
            <w:r w:rsidRPr="002B448F">
              <w:rPr>
                <w:rFonts w:ascii="Times New Roman" w:hAnsi="Times New Roman" w:cs="Times New Roman"/>
                <w:b/>
                <w:i/>
                <w:color w:val="auto"/>
                <w:sz w:val="22"/>
                <w:szCs w:val="22"/>
                <w:lang w:val="ro-RO"/>
              </w:rPr>
              <w:t>„Centrul programelor de contribuţie civică” (CEPO)</w:t>
            </w:r>
          </w:p>
        </w:tc>
      </w:tr>
      <w:tr w:rsidR="004A0061" w:rsidRPr="002B448F" w:rsidTr="005530B3">
        <w:trPr>
          <w:trHeight w:val="455"/>
        </w:trPr>
        <w:tc>
          <w:tcPr>
            <w:tcW w:w="3261" w:type="dxa"/>
          </w:tcPr>
          <w:p w:rsidR="004A0061" w:rsidRPr="002B448F" w:rsidRDefault="004A0061" w:rsidP="00EC0C24">
            <w:pPr>
              <w:jc w:val="center"/>
              <w:rPr>
                <w:rFonts w:ascii="Times New Roman" w:eastAsia="Arial" w:hAnsi="Times New Roman"/>
                <w:b/>
                <w:sz w:val="22"/>
                <w:szCs w:val="22"/>
              </w:rPr>
            </w:pPr>
            <w:r w:rsidRPr="002B448F">
              <w:rPr>
                <w:rFonts w:ascii="Times New Roman" w:eastAsia="Arial" w:hAnsi="Times New Roman"/>
                <w:b/>
                <w:sz w:val="22"/>
                <w:szCs w:val="22"/>
              </w:rPr>
              <w:t>Formare continuă</w:t>
            </w:r>
          </w:p>
        </w:tc>
        <w:tc>
          <w:tcPr>
            <w:tcW w:w="6798" w:type="dxa"/>
            <w:gridSpan w:val="5"/>
            <w:vAlign w:val="center"/>
          </w:tcPr>
          <w:p w:rsidR="00DA41A9" w:rsidRPr="002B448F" w:rsidRDefault="005B5D9A" w:rsidP="00DA41A9">
            <w:pPr>
              <w:pStyle w:val="ListParagraph"/>
              <w:numPr>
                <w:ilvl w:val="0"/>
                <w:numId w:val="3"/>
              </w:numPr>
              <w:tabs>
                <w:tab w:val="left" w:pos="246"/>
              </w:tabs>
              <w:spacing w:after="0" w:line="240" w:lineRule="auto"/>
              <w:ind w:left="0" w:firstLine="0"/>
              <w:rPr>
                <w:rFonts w:ascii="Times New Roman" w:hAnsi="Times New Roman" w:cs="Times New Roman"/>
                <w:lang w:val="ro-RO"/>
              </w:rPr>
            </w:pPr>
            <w:r w:rsidRPr="002B448F">
              <w:rPr>
                <w:rFonts w:ascii="Times New Roman" w:hAnsi="Times New Roman" w:cs="Times New Roman"/>
                <w:lang w:val="ro-RO"/>
              </w:rPr>
              <w:t xml:space="preserve">Final Conference of the International Project </w:t>
            </w:r>
            <w:r w:rsidR="00E1391B" w:rsidRPr="002B448F">
              <w:rPr>
                <w:rFonts w:ascii="Times New Roman" w:hAnsi="Times New Roman" w:cs="Times New Roman"/>
                <w:i/>
                <w:lang w:val="ro-RO"/>
              </w:rPr>
              <w:t>”Estonia's Best Practices for Enhancement of Moldova's Higher Education Capacities” (EST4MORE)</w:t>
            </w:r>
            <w:r w:rsidR="00E1391B" w:rsidRPr="002B448F">
              <w:rPr>
                <w:rFonts w:ascii="Times New Roman" w:hAnsi="Times New Roman" w:cs="Times New Roman"/>
                <w:lang w:val="ro-RO"/>
              </w:rPr>
              <w:t>, 19 decembrie 2024, Chișinău, USM, FRIȘPA</w:t>
            </w:r>
          </w:p>
          <w:p w:rsidR="00DA41A9" w:rsidRPr="002B448F" w:rsidRDefault="00DA41A9" w:rsidP="00DA41A9">
            <w:pPr>
              <w:pStyle w:val="ListParagraph"/>
              <w:numPr>
                <w:ilvl w:val="0"/>
                <w:numId w:val="3"/>
              </w:numPr>
              <w:tabs>
                <w:tab w:val="left" w:pos="246"/>
              </w:tabs>
              <w:spacing w:after="0" w:line="240" w:lineRule="auto"/>
              <w:ind w:left="0" w:firstLine="0"/>
              <w:rPr>
                <w:rFonts w:ascii="Times New Roman" w:hAnsi="Times New Roman" w:cs="Times New Roman"/>
                <w:lang w:val="ro-RO"/>
              </w:rPr>
            </w:pPr>
            <w:r w:rsidRPr="002B448F">
              <w:rPr>
                <w:rFonts w:ascii="Times New Roman" w:hAnsi="Times New Roman" w:cs="Times New Roman"/>
                <w:lang w:val="ro-RO"/>
              </w:rPr>
              <w:t xml:space="preserve">Education programme </w:t>
            </w:r>
            <w:r w:rsidRPr="002B448F">
              <w:rPr>
                <w:rFonts w:ascii="Times New Roman" w:hAnsi="Times New Roman" w:cs="Times New Roman"/>
                <w:i/>
                <w:lang w:val="ro-RO"/>
              </w:rPr>
              <w:t>Digital Educator ABC SVJS.TK.066</w:t>
            </w:r>
            <w:r w:rsidRPr="002B448F">
              <w:rPr>
                <w:rFonts w:ascii="Times New Roman" w:hAnsi="Times New Roman" w:cs="Times New Roman"/>
                <w:lang w:val="ro-RO"/>
              </w:rPr>
              <w:t>, 52 hours (2 ECTS credit points) by the Johan Skytte Institute of Political Studies from 4 November 2024 to 1 December 2024, University of Tartu (registry code 74001073, number of the notice of economic activities 169617) certificat</w:t>
            </w:r>
          </w:p>
          <w:p w:rsidR="004A0061" w:rsidRPr="002B448F" w:rsidRDefault="004A0061" w:rsidP="00DA41A9">
            <w:pPr>
              <w:pStyle w:val="ListParagraph"/>
              <w:widowControl w:val="0"/>
              <w:numPr>
                <w:ilvl w:val="0"/>
                <w:numId w:val="4"/>
              </w:numPr>
              <w:tabs>
                <w:tab w:val="left" w:pos="142"/>
                <w:tab w:val="left" w:pos="246"/>
              </w:tabs>
              <w:autoSpaceDE w:val="0"/>
              <w:autoSpaceDN w:val="0"/>
              <w:spacing w:after="0" w:line="240" w:lineRule="auto"/>
              <w:ind w:left="0" w:firstLine="0"/>
              <w:jc w:val="both"/>
              <w:rPr>
                <w:rFonts w:ascii="Times New Roman" w:hAnsi="Times New Roman" w:cs="Times New Roman"/>
                <w:lang w:val="ro-RO"/>
              </w:rPr>
            </w:pPr>
            <w:r w:rsidRPr="002B448F">
              <w:rPr>
                <w:rFonts w:ascii="Times New Roman" w:hAnsi="Times New Roman" w:cs="Times New Roman"/>
                <w:lang w:val="ro-RO"/>
              </w:rPr>
              <w:t xml:space="preserve">Curs de formare profesională </w:t>
            </w:r>
            <w:r w:rsidRPr="002B448F">
              <w:rPr>
                <w:rFonts w:ascii="Times New Roman" w:hAnsi="Times New Roman" w:cs="Times New Roman"/>
                <w:i/>
                <w:lang w:val="ro-RO"/>
              </w:rPr>
              <w:t>în domeniul securității cibernetice</w:t>
            </w:r>
            <w:r w:rsidRPr="002B448F">
              <w:rPr>
                <w:rFonts w:ascii="Times New Roman" w:hAnsi="Times New Roman" w:cs="Times New Roman"/>
                <w:lang w:val="ro-RO"/>
              </w:rPr>
              <w:t>, 22 ianuarie 2024, Chișinău, eGa, IESPM, certificat</w:t>
            </w:r>
          </w:p>
          <w:p w:rsidR="004A0061" w:rsidRPr="002B448F" w:rsidRDefault="004A0061" w:rsidP="00DA41A9">
            <w:pPr>
              <w:pStyle w:val="ListParagraph"/>
              <w:widowControl w:val="0"/>
              <w:numPr>
                <w:ilvl w:val="0"/>
                <w:numId w:val="4"/>
              </w:numPr>
              <w:tabs>
                <w:tab w:val="left" w:pos="142"/>
                <w:tab w:val="left" w:pos="246"/>
                <w:tab w:val="left" w:pos="284"/>
              </w:tabs>
              <w:autoSpaceDE w:val="0"/>
              <w:autoSpaceDN w:val="0"/>
              <w:spacing w:after="0" w:line="240" w:lineRule="auto"/>
              <w:ind w:left="0" w:firstLine="0"/>
              <w:contextualSpacing w:val="0"/>
              <w:jc w:val="both"/>
              <w:rPr>
                <w:rFonts w:ascii="Times New Roman" w:hAnsi="Times New Roman" w:cs="Times New Roman"/>
                <w:lang w:val="ro-RO"/>
              </w:rPr>
            </w:pPr>
            <w:r w:rsidRPr="002B448F">
              <w:rPr>
                <w:rFonts w:ascii="Times New Roman" w:hAnsi="Times New Roman" w:cs="Times New Roman"/>
                <w:lang w:val="ro-RO"/>
              </w:rPr>
              <w:t xml:space="preserve">Seminar de instruire privind </w:t>
            </w:r>
            <w:r w:rsidRPr="002B448F">
              <w:rPr>
                <w:rFonts w:ascii="Times New Roman" w:hAnsi="Times New Roman" w:cs="Times New Roman"/>
                <w:i/>
                <w:lang w:val="ro-RO"/>
              </w:rPr>
              <w:t>implementarea Standardelor de calificare Științe Politice</w:t>
            </w:r>
            <w:r w:rsidRPr="002B448F">
              <w:rPr>
                <w:rFonts w:ascii="Times New Roman" w:hAnsi="Times New Roman" w:cs="Times New Roman"/>
                <w:lang w:val="ro-RO"/>
              </w:rPr>
              <w:t xml:space="preserve"> (2 credite), 29-30 noiembrie 2023, Chișinău, USM, FRIȘPA, certificat</w:t>
            </w:r>
          </w:p>
          <w:p w:rsidR="004A0061" w:rsidRPr="002B448F" w:rsidRDefault="004A0061" w:rsidP="00DA41A9">
            <w:pPr>
              <w:pStyle w:val="ListParagraph"/>
              <w:widowControl w:val="0"/>
              <w:numPr>
                <w:ilvl w:val="0"/>
                <w:numId w:val="4"/>
              </w:numPr>
              <w:tabs>
                <w:tab w:val="left" w:pos="142"/>
                <w:tab w:val="left" w:pos="246"/>
                <w:tab w:val="left" w:pos="284"/>
              </w:tabs>
              <w:autoSpaceDE w:val="0"/>
              <w:autoSpaceDN w:val="0"/>
              <w:spacing w:after="0" w:line="240" w:lineRule="auto"/>
              <w:ind w:left="0" w:firstLine="0"/>
              <w:contextualSpacing w:val="0"/>
              <w:jc w:val="both"/>
              <w:rPr>
                <w:rFonts w:ascii="Times New Roman" w:hAnsi="Times New Roman" w:cs="Times New Roman"/>
                <w:lang w:val="ro-RO"/>
              </w:rPr>
            </w:pPr>
            <w:r w:rsidRPr="002B448F">
              <w:rPr>
                <w:rFonts w:ascii="Times New Roman" w:hAnsi="Times New Roman" w:cs="Times New Roman"/>
                <w:lang w:val="ro-RO"/>
              </w:rPr>
              <w:t xml:space="preserve">Вебинар </w:t>
            </w:r>
            <w:r w:rsidRPr="002B448F">
              <w:rPr>
                <w:rFonts w:ascii="Times New Roman" w:hAnsi="Times New Roman" w:cs="Times New Roman"/>
                <w:i/>
                <w:lang w:val="ro-RO"/>
              </w:rPr>
              <w:t>«Доступ и использование полнотекстовых электронных научных журналов в научно-практической и образовательной деятельности Молдавского государственного университета»</w:t>
            </w:r>
            <w:r w:rsidRPr="002B448F">
              <w:rPr>
                <w:rFonts w:ascii="Times New Roman" w:hAnsi="Times New Roman" w:cs="Times New Roman"/>
                <w:lang w:val="ro-RO"/>
              </w:rPr>
              <w:t xml:space="preserve"> 23 octombrie 2023, Chișinău, USM, certificat</w:t>
            </w:r>
          </w:p>
          <w:p w:rsidR="004A0061" w:rsidRPr="002B448F" w:rsidRDefault="004A0061" w:rsidP="00DA41A9">
            <w:pPr>
              <w:pStyle w:val="ListParagraph"/>
              <w:widowControl w:val="0"/>
              <w:numPr>
                <w:ilvl w:val="0"/>
                <w:numId w:val="4"/>
              </w:numPr>
              <w:tabs>
                <w:tab w:val="left" w:pos="142"/>
                <w:tab w:val="left" w:pos="246"/>
              </w:tabs>
              <w:autoSpaceDE w:val="0"/>
              <w:autoSpaceDN w:val="0"/>
              <w:spacing w:after="0" w:line="240" w:lineRule="auto"/>
              <w:ind w:left="0" w:firstLine="0"/>
              <w:jc w:val="both"/>
              <w:rPr>
                <w:rFonts w:ascii="Times New Roman" w:hAnsi="Times New Roman" w:cs="Times New Roman"/>
                <w:lang w:val="ro-RO"/>
              </w:rPr>
            </w:pPr>
            <w:r w:rsidRPr="002B448F">
              <w:rPr>
                <w:rFonts w:ascii="Times New Roman" w:hAnsi="Times New Roman" w:cs="Times New Roman"/>
                <w:lang w:val="ro-RO"/>
              </w:rPr>
              <w:t>Teacher training ”</w:t>
            </w:r>
            <w:r w:rsidRPr="002B448F">
              <w:rPr>
                <w:rFonts w:ascii="Times New Roman" w:hAnsi="Times New Roman" w:cs="Times New Roman"/>
                <w:i/>
                <w:lang w:val="ro-RO"/>
              </w:rPr>
              <w:t>Enhancing Moldova's Europeanization Through Innovative Teaching Practices”,</w:t>
            </w:r>
            <w:r w:rsidRPr="002B448F">
              <w:rPr>
                <w:rFonts w:ascii="Times New Roman" w:hAnsi="Times New Roman" w:cs="Times New Roman"/>
                <w:lang w:val="ro-RO"/>
              </w:rPr>
              <w:t xml:space="preserve"> 23-24 august 2023, Chișinău, USM, certificat</w:t>
            </w:r>
          </w:p>
          <w:p w:rsidR="004A0061" w:rsidRPr="002B448F" w:rsidRDefault="004A0061" w:rsidP="00DA41A9">
            <w:pPr>
              <w:pStyle w:val="ListParagraph"/>
              <w:widowControl w:val="0"/>
              <w:numPr>
                <w:ilvl w:val="0"/>
                <w:numId w:val="4"/>
              </w:numPr>
              <w:tabs>
                <w:tab w:val="left" w:pos="142"/>
                <w:tab w:val="left" w:pos="246"/>
                <w:tab w:val="left" w:pos="284"/>
              </w:tabs>
              <w:autoSpaceDE w:val="0"/>
              <w:autoSpaceDN w:val="0"/>
              <w:spacing w:after="0" w:line="240" w:lineRule="auto"/>
              <w:ind w:left="0" w:firstLine="0"/>
              <w:contextualSpacing w:val="0"/>
              <w:jc w:val="both"/>
              <w:rPr>
                <w:rFonts w:ascii="Times New Roman" w:hAnsi="Times New Roman" w:cs="Times New Roman"/>
                <w:lang w:val="ro-RO"/>
              </w:rPr>
            </w:pPr>
            <w:r w:rsidRPr="002B448F">
              <w:rPr>
                <w:rFonts w:ascii="Times New Roman" w:hAnsi="Times New Roman" w:cs="Times New Roman"/>
                <w:lang w:val="ro-RO"/>
              </w:rPr>
              <w:t xml:space="preserve">Seminar de instruire privind </w:t>
            </w:r>
            <w:r w:rsidRPr="002B448F">
              <w:rPr>
                <w:rFonts w:ascii="Times New Roman" w:hAnsi="Times New Roman" w:cs="Times New Roman"/>
                <w:i/>
                <w:lang w:val="ro-RO"/>
              </w:rPr>
              <w:t>implementarea Standardelor de calificare, Științe Administrative</w:t>
            </w:r>
            <w:r w:rsidRPr="002B448F">
              <w:rPr>
                <w:rFonts w:ascii="Times New Roman" w:hAnsi="Times New Roman" w:cs="Times New Roman"/>
                <w:lang w:val="ro-RO"/>
              </w:rPr>
              <w:t xml:space="preserve"> (2 credite), 26-27 ianuarie 2023, Chișinău, USM, FRIȘPA, certificat</w:t>
            </w:r>
          </w:p>
          <w:p w:rsidR="004A0061" w:rsidRPr="002B448F" w:rsidRDefault="004A0061" w:rsidP="00DA41A9">
            <w:pPr>
              <w:pStyle w:val="ListParagraph"/>
              <w:widowControl w:val="0"/>
              <w:numPr>
                <w:ilvl w:val="0"/>
                <w:numId w:val="4"/>
              </w:numPr>
              <w:tabs>
                <w:tab w:val="left" w:pos="142"/>
                <w:tab w:val="left" w:pos="246"/>
                <w:tab w:val="left" w:pos="284"/>
              </w:tabs>
              <w:autoSpaceDE w:val="0"/>
              <w:autoSpaceDN w:val="0"/>
              <w:spacing w:after="0" w:line="240" w:lineRule="auto"/>
              <w:ind w:left="0" w:firstLine="0"/>
              <w:contextualSpacing w:val="0"/>
              <w:jc w:val="both"/>
              <w:rPr>
                <w:rFonts w:ascii="Times New Roman" w:hAnsi="Times New Roman" w:cs="Times New Roman"/>
                <w:lang w:val="ro-RO"/>
              </w:rPr>
            </w:pPr>
            <w:r w:rsidRPr="002B448F">
              <w:rPr>
                <w:rFonts w:ascii="Times New Roman" w:hAnsi="Times New Roman" w:cs="Times New Roman"/>
                <w:lang w:val="ro-RO"/>
              </w:rPr>
              <w:t xml:space="preserve">Webinarul de formare continuă pentru cadrele didactice universitare </w:t>
            </w:r>
            <w:r w:rsidRPr="002B448F">
              <w:rPr>
                <w:rFonts w:ascii="Times New Roman" w:hAnsi="Times New Roman" w:cs="Times New Roman"/>
                <w:i/>
                <w:lang w:val="ro-RO"/>
              </w:rPr>
              <w:t>„Exercițiu de învățare prin colaborare intrauniversitară”,</w:t>
            </w:r>
            <w:r w:rsidRPr="002B448F">
              <w:rPr>
                <w:rFonts w:ascii="Times New Roman" w:hAnsi="Times New Roman" w:cs="Times New Roman"/>
                <w:lang w:val="ro-RO"/>
              </w:rPr>
              <w:t xml:space="preserve"> modul: </w:t>
            </w:r>
            <w:r w:rsidRPr="002B448F">
              <w:rPr>
                <w:rFonts w:ascii="Times New Roman" w:hAnsi="Times New Roman" w:cs="Times New Roman"/>
                <w:i/>
                <w:lang w:val="ro-RO"/>
              </w:rPr>
              <w:t>Cultura limbii în mediul universitar</w:t>
            </w:r>
            <w:r w:rsidRPr="002B448F">
              <w:rPr>
                <w:rFonts w:ascii="Times New Roman" w:hAnsi="Times New Roman" w:cs="Times New Roman"/>
                <w:lang w:val="ro-RO"/>
              </w:rPr>
              <w:t xml:space="preserve"> (2 credite), 17-18 ianuarie 2023, Chișinău, USM, certificat</w:t>
            </w:r>
          </w:p>
          <w:p w:rsidR="004A0061" w:rsidRPr="002B448F" w:rsidRDefault="004A0061" w:rsidP="00DA41A9">
            <w:pPr>
              <w:pStyle w:val="ListParagraph"/>
              <w:widowControl w:val="0"/>
              <w:numPr>
                <w:ilvl w:val="0"/>
                <w:numId w:val="4"/>
              </w:numPr>
              <w:tabs>
                <w:tab w:val="left" w:pos="142"/>
                <w:tab w:val="left" w:pos="246"/>
                <w:tab w:val="left" w:pos="284"/>
              </w:tabs>
              <w:autoSpaceDE w:val="0"/>
              <w:autoSpaceDN w:val="0"/>
              <w:spacing w:after="0" w:line="240" w:lineRule="auto"/>
              <w:ind w:left="0" w:firstLine="0"/>
              <w:contextualSpacing w:val="0"/>
              <w:jc w:val="both"/>
              <w:rPr>
                <w:rFonts w:ascii="Times New Roman" w:hAnsi="Times New Roman" w:cs="Times New Roman"/>
                <w:lang w:val="ro-RO"/>
              </w:rPr>
            </w:pPr>
            <w:r w:rsidRPr="002B448F">
              <w:rPr>
                <w:rFonts w:ascii="Times New Roman" w:hAnsi="Times New Roman" w:cs="Times New Roman"/>
                <w:lang w:val="ro-RO"/>
              </w:rPr>
              <w:t xml:space="preserve">Webinarul de formare continuă pentru cadrele didactice universitare </w:t>
            </w:r>
            <w:r w:rsidRPr="002B448F">
              <w:rPr>
                <w:rFonts w:ascii="Times New Roman" w:hAnsi="Times New Roman" w:cs="Times New Roman"/>
                <w:i/>
                <w:lang w:val="ro-RO"/>
              </w:rPr>
              <w:t>„Exercițiu de învățare prin colaborare intrauniversitară”,</w:t>
            </w:r>
            <w:r w:rsidRPr="002B448F">
              <w:rPr>
                <w:rFonts w:ascii="Times New Roman" w:hAnsi="Times New Roman" w:cs="Times New Roman"/>
                <w:lang w:val="ro-RO"/>
              </w:rPr>
              <w:t xml:space="preserve"> modul: </w:t>
            </w:r>
            <w:r w:rsidRPr="002B448F">
              <w:rPr>
                <w:rFonts w:ascii="Times New Roman" w:hAnsi="Times New Roman" w:cs="Times New Roman"/>
                <w:i/>
                <w:lang w:val="ro-RO"/>
              </w:rPr>
              <w:t>Interculturalitatea în mediul universitar</w:t>
            </w:r>
            <w:r w:rsidRPr="002B448F">
              <w:rPr>
                <w:rFonts w:ascii="Times New Roman" w:hAnsi="Times New Roman" w:cs="Times New Roman"/>
                <w:lang w:val="ro-RO"/>
              </w:rPr>
              <w:t xml:space="preserve"> (2 credite), 17-18 ianuarie 2023, Chișinău, USM, certificat</w:t>
            </w:r>
          </w:p>
          <w:p w:rsidR="004A0061" w:rsidRPr="002B448F" w:rsidRDefault="004A0061" w:rsidP="00DA41A9">
            <w:pPr>
              <w:pStyle w:val="ListParagraph"/>
              <w:widowControl w:val="0"/>
              <w:numPr>
                <w:ilvl w:val="0"/>
                <w:numId w:val="4"/>
              </w:numPr>
              <w:tabs>
                <w:tab w:val="left" w:pos="246"/>
                <w:tab w:val="left" w:pos="284"/>
              </w:tabs>
              <w:autoSpaceDE w:val="0"/>
              <w:autoSpaceDN w:val="0"/>
              <w:spacing w:after="0" w:line="240" w:lineRule="auto"/>
              <w:ind w:left="0" w:firstLine="0"/>
              <w:contextualSpacing w:val="0"/>
              <w:jc w:val="both"/>
              <w:rPr>
                <w:rFonts w:ascii="Times New Roman" w:hAnsi="Times New Roman" w:cs="Times New Roman"/>
                <w:lang w:val="ro-RO"/>
              </w:rPr>
            </w:pPr>
            <w:r w:rsidRPr="002B448F">
              <w:rPr>
                <w:rFonts w:ascii="Times New Roman" w:hAnsi="Times New Roman" w:cs="Times New Roman"/>
                <w:lang w:val="ro-RO"/>
              </w:rPr>
              <w:t xml:space="preserve">Webinarul de formare continuă pentru cadrele didactice universitare </w:t>
            </w:r>
            <w:r w:rsidRPr="002B448F">
              <w:rPr>
                <w:rFonts w:ascii="Times New Roman" w:hAnsi="Times New Roman" w:cs="Times New Roman"/>
                <w:i/>
                <w:lang w:val="ro-RO"/>
              </w:rPr>
              <w:t xml:space="preserve">„Exercițiu de învățare prin colaborare intrauniversitară”, </w:t>
            </w:r>
            <w:r w:rsidRPr="002B448F">
              <w:rPr>
                <w:rFonts w:ascii="Times New Roman" w:hAnsi="Times New Roman" w:cs="Times New Roman"/>
                <w:lang w:val="ro-RO"/>
              </w:rPr>
              <w:t xml:space="preserve">modul: </w:t>
            </w:r>
            <w:r w:rsidRPr="002B448F">
              <w:rPr>
                <w:rFonts w:ascii="Times New Roman" w:hAnsi="Times New Roman" w:cs="Times New Roman"/>
                <w:i/>
                <w:lang w:val="ro-RO"/>
              </w:rPr>
              <w:t>Comunicare în mediul digital</w:t>
            </w:r>
            <w:r w:rsidRPr="002B448F">
              <w:rPr>
                <w:rFonts w:ascii="Times New Roman" w:hAnsi="Times New Roman" w:cs="Times New Roman"/>
                <w:lang w:val="ro-RO"/>
              </w:rPr>
              <w:t xml:space="preserve"> (2 credite), 23-24 ianuarie 2023, Chișinău, USM, certificat</w:t>
            </w:r>
          </w:p>
          <w:p w:rsidR="004A0061" w:rsidRPr="002B448F" w:rsidRDefault="004A0061" w:rsidP="00DA41A9">
            <w:pPr>
              <w:pStyle w:val="ListParagraph"/>
              <w:widowControl w:val="0"/>
              <w:numPr>
                <w:ilvl w:val="0"/>
                <w:numId w:val="4"/>
              </w:numPr>
              <w:tabs>
                <w:tab w:val="left" w:pos="246"/>
                <w:tab w:val="left" w:pos="284"/>
              </w:tabs>
              <w:autoSpaceDE w:val="0"/>
              <w:autoSpaceDN w:val="0"/>
              <w:spacing w:after="0" w:line="240" w:lineRule="auto"/>
              <w:ind w:left="0" w:firstLine="0"/>
              <w:contextualSpacing w:val="0"/>
              <w:jc w:val="both"/>
              <w:rPr>
                <w:rFonts w:ascii="Times New Roman" w:hAnsi="Times New Roman" w:cs="Times New Roman"/>
                <w:lang w:val="ro-RO"/>
              </w:rPr>
            </w:pPr>
            <w:r w:rsidRPr="002B448F">
              <w:rPr>
                <w:rFonts w:ascii="Times New Roman" w:hAnsi="Times New Roman" w:cs="Times New Roman"/>
                <w:lang w:val="ro-RO"/>
              </w:rPr>
              <w:t>Webinarul de formare continuă pentru cadrele didactice universitare „Exercițiu de învățare prin colaborare intrauniversitară”, modul:</w:t>
            </w:r>
            <w:r w:rsidRPr="002B448F">
              <w:rPr>
                <w:rFonts w:ascii="Times New Roman" w:hAnsi="Times New Roman" w:cs="Times New Roman"/>
                <w:iCs/>
                <w:lang w:val="ro-RO"/>
              </w:rPr>
              <w:t xml:space="preserve"> </w:t>
            </w:r>
            <w:r w:rsidRPr="002B448F">
              <w:rPr>
                <w:rFonts w:ascii="Times New Roman" w:hAnsi="Times New Roman" w:cs="Times New Roman"/>
                <w:i/>
                <w:iCs/>
                <w:lang w:val="ro-RO"/>
              </w:rPr>
              <w:t>Cultura civică</w:t>
            </w:r>
            <w:r w:rsidRPr="002B448F">
              <w:rPr>
                <w:rFonts w:ascii="Times New Roman" w:hAnsi="Times New Roman" w:cs="Times New Roman"/>
                <w:lang w:val="ro-RO"/>
              </w:rPr>
              <w:t xml:space="preserve"> (2 credite), 16 ianuarie – 01 februarie 2023, Chișinău, USM, certificat</w:t>
            </w:r>
          </w:p>
          <w:p w:rsidR="004A0061" w:rsidRPr="002B448F" w:rsidRDefault="004A0061" w:rsidP="00DA41A9">
            <w:pPr>
              <w:pStyle w:val="ListParagraph"/>
              <w:widowControl w:val="0"/>
              <w:numPr>
                <w:ilvl w:val="0"/>
                <w:numId w:val="4"/>
              </w:numPr>
              <w:tabs>
                <w:tab w:val="left" w:pos="246"/>
                <w:tab w:val="left" w:pos="284"/>
              </w:tabs>
              <w:autoSpaceDE w:val="0"/>
              <w:autoSpaceDN w:val="0"/>
              <w:spacing w:after="0" w:line="240" w:lineRule="auto"/>
              <w:ind w:left="0" w:firstLine="0"/>
              <w:contextualSpacing w:val="0"/>
              <w:jc w:val="both"/>
              <w:rPr>
                <w:rFonts w:ascii="Times New Roman" w:hAnsi="Times New Roman" w:cs="Times New Roman"/>
                <w:lang w:val="ro-RO"/>
              </w:rPr>
            </w:pPr>
            <w:r w:rsidRPr="002B448F">
              <w:rPr>
                <w:rFonts w:ascii="Times New Roman" w:hAnsi="Times New Roman" w:cs="Times New Roman"/>
                <w:lang w:val="ro-RO"/>
              </w:rPr>
              <w:lastRenderedPageBreak/>
              <w:t xml:space="preserve">Webinarul de formare continuă pentru cadrele didactice universitare </w:t>
            </w:r>
            <w:r w:rsidRPr="002B448F">
              <w:rPr>
                <w:rFonts w:ascii="Times New Roman" w:hAnsi="Times New Roman" w:cs="Times New Roman"/>
                <w:i/>
                <w:lang w:val="ro-RO"/>
              </w:rPr>
              <w:t>„Exercițiu de învățare prin colaborare intrauniversitară”,</w:t>
            </w:r>
            <w:r w:rsidRPr="002B448F">
              <w:rPr>
                <w:rFonts w:ascii="Times New Roman" w:hAnsi="Times New Roman" w:cs="Times New Roman"/>
                <w:lang w:val="ro-RO"/>
              </w:rPr>
              <w:t xml:space="preserve"> modul:</w:t>
            </w:r>
            <w:r w:rsidRPr="002B448F">
              <w:rPr>
                <w:rFonts w:ascii="Times New Roman" w:hAnsi="Times New Roman" w:cs="Times New Roman"/>
                <w:iCs/>
                <w:lang w:val="ro-RO"/>
              </w:rPr>
              <w:t xml:space="preserve"> </w:t>
            </w:r>
            <w:r w:rsidRPr="002B448F">
              <w:rPr>
                <w:rFonts w:ascii="Times New Roman" w:hAnsi="Times New Roman" w:cs="Times New Roman"/>
                <w:i/>
                <w:lang w:val="ro-RO"/>
              </w:rPr>
              <w:t>Competențe psiho-pedagogice în mediul universitar</w:t>
            </w:r>
            <w:r w:rsidRPr="002B448F">
              <w:rPr>
                <w:rFonts w:ascii="Times New Roman" w:hAnsi="Times New Roman" w:cs="Times New Roman"/>
                <w:lang w:val="ro-RO"/>
              </w:rPr>
              <w:t xml:space="preserve"> (5 credite), 18-30 ianuarie 2023, Chișinău, USM, certificat</w:t>
            </w:r>
          </w:p>
          <w:p w:rsidR="004A0061" w:rsidRPr="002B448F" w:rsidRDefault="004A0061" w:rsidP="00DA41A9">
            <w:pPr>
              <w:pStyle w:val="1"/>
              <w:numPr>
                <w:ilvl w:val="0"/>
                <w:numId w:val="4"/>
              </w:numPr>
              <w:tabs>
                <w:tab w:val="left" w:pos="217"/>
                <w:tab w:val="left" w:pos="246"/>
                <w:tab w:val="left" w:pos="4111"/>
              </w:tabs>
              <w:ind w:left="0" w:firstLine="0"/>
              <w:jc w:val="both"/>
              <w:rPr>
                <w:rFonts w:ascii="Times New Roman" w:hAnsi="Times New Roman"/>
              </w:rPr>
            </w:pPr>
            <w:r w:rsidRPr="002B448F">
              <w:rPr>
                <w:rFonts w:ascii="Times New Roman" w:hAnsi="Times New Roman"/>
              </w:rPr>
              <w:t xml:space="preserve">Seminarul de dezvoltare a competențelor profesionale: </w:t>
            </w:r>
            <w:r w:rsidRPr="002B448F">
              <w:rPr>
                <w:rFonts w:ascii="Times New Roman" w:hAnsi="Times New Roman"/>
                <w:i/>
              </w:rPr>
              <w:t>Consolidarea capacității și funcționalității sistemului de management intern al calității din USM</w:t>
            </w:r>
            <w:r w:rsidRPr="002B448F">
              <w:rPr>
                <w:rFonts w:ascii="Times New Roman" w:hAnsi="Times New Roman"/>
              </w:rPr>
              <w:t>, organizat cu suportul Agenției Universitare a Francofoniei (AUF), Chişinău, Universitatea de Stat din Moldova, 4-5 februarie 2022, certificat</w:t>
            </w:r>
          </w:p>
          <w:p w:rsidR="004A0061" w:rsidRPr="002B448F" w:rsidRDefault="004A0061" w:rsidP="00DA41A9">
            <w:pPr>
              <w:pStyle w:val="ListParagraph"/>
              <w:widowControl w:val="0"/>
              <w:numPr>
                <w:ilvl w:val="0"/>
                <w:numId w:val="4"/>
              </w:numPr>
              <w:tabs>
                <w:tab w:val="left" w:pos="246"/>
                <w:tab w:val="left" w:pos="284"/>
              </w:tabs>
              <w:autoSpaceDE w:val="0"/>
              <w:autoSpaceDN w:val="0"/>
              <w:spacing w:after="0" w:line="240" w:lineRule="auto"/>
              <w:ind w:left="0" w:firstLine="0"/>
              <w:contextualSpacing w:val="0"/>
              <w:jc w:val="both"/>
              <w:rPr>
                <w:rFonts w:ascii="Times New Roman" w:hAnsi="Times New Roman" w:cs="Times New Roman"/>
                <w:lang w:val="ro-RO"/>
              </w:rPr>
            </w:pPr>
            <w:r w:rsidRPr="002B448F">
              <w:rPr>
                <w:rFonts w:ascii="Times New Roman" w:hAnsi="Times New Roman" w:cs="Times New Roman"/>
                <w:lang w:val="ro-RO"/>
              </w:rPr>
              <w:t xml:space="preserve">Webinarul de formare continuă pentru cadrele didactice universitare </w:t>
            </w:r>
            <w:r w:rsidRPr="002B448F">
              <w:rPr>
                <w:rFonts w:ascii="Times New Roman" w:hAnsi="Times New Roman" w:cs="Times New Roman"/>
                <w:i/>
                <w:lang w:val="ro-RO"/>
              </w:rPr>
              <w:t>„Exercițiu de învățare prin colaborare intrauniversitară”,</w:t>
            </w:r>
            <w:r w:rsidRPr="002B448F">
              <w:rPr>
                <w:rFonts w:ascii="Times New Roman" w:hAnsi="Times New Roman" w:cs="Times New Roman"/>
                <w:lang w:val="ro-RO"/>
              </w:rPr>
              <w:t xml:space="preserve"> modul:</w:t>
            </w:r>
            <w:r w:rsidRPr="002B448F">
              <w:rPr>
                <w:rFonts w:ascii="Times New Roman" w:hAnsi="Times New Roman" w:cs="Times New Roman"/>
                <w:iCs/>
                <w:lang w:val="ro-RO"/>
              </w:rPr>
              <w:t xml:space="preserve"> </w:t>
            </w:r>
            <w:r w:rsidRPr="002B448F">
              <w:rPr>
                <w:rFonts w:ascii="Times New Roman" w:hAnsi="Times New Roman" w:cs="Times New Roman"/>
                <w:i/>
                <w:iCs/>
                <w:lang w:val="ro-RO"/>
              </w:rPr>
              <w:t>Cultura organizațională</w:t>
            </w:r>
            <w:r w:rsidRPr="002B448F">
              <w:rPr>
                <w:rFonts w:ascii="Times New Roman" w:hAnsi="Times New Roman" w:cs="Times New Roman"/>
                <w:lang w:val="ro-RO"/>
              </w:rPr>
              <w:t xml:space="preserve"> (4 credite), 18-25 mai 2022, Chișinău, USM, certificat</w:t>
            </w:r>
          </w:p>
          <w:p w:rsidR="004A0061" w:rsidRPr="002B448F" w:rsidRDefault="004A0061" w:rsidP="00DA41A9">
            <w:pPr>
              <w:pStyle w:val="ListParagraph"/>
              <w:widowControl w:val="0"/>
              <w:numPr>
                <w:ilvl w:val="0"/>
                <w:numId w:val="4"/>
              </w:numPr>
              <w:tabs>
                <w:tab w:val="left" w:pos="246"/>
                <w:tab w:val="left" w:pos="284"/>
              </w:tabs>
              <w:autoSpaceDE w:val="0"/>
              <w:autoSpaceDN w:val="0"/>
              <w:spacing w:after="0" w:line="240" w:lineRule="auto"/>
              <w:ind w:left="0" w:firstLine="0"/>
              <w:contextualSpacing w:val="0"/>
              <w:jc w:val="both"/>
              <w:rPr>
                <w:rFonts w:ascii="Times New Roman" w:hAnsi="Times New Roman" w:cs="Times New Roman"/>
                <w:lang w:val="ro-RO"/>
              </w:rPr>
            </w:pPr>
            <w:r w:rsidRPr="002B448F">
              <w:rPr>
                <w:rFonts w:ascii="Times New Roman" w:hAnsi="Times New Roman" w:cs="Times New Roman"/>
                <w:lang w:val="ro-RO"/>
              </w:rPr>
              <w:t xml:space="preserve">Webinarul de formare continuă pentru cadrele didactice universitare </w:t>
            </w:r>
            <w:r w:rsidRPr="002B448F">
              <w:rPr>
                <w:rFonts w:ascii="Times New Roman" w:hAnsi="Times New Roman" w:cs="Times New Roman"/>
                <w:i/>
                <w:lang w:val="ro-RO"/>
              </w:rPr>
              <w:t>„Exercițiu de învățare prin colaborare intrauniversitară”,</w:t>
            </w:r>
            <w:r w:rsidRPr="002B448F">
              <w:rPr>
                <w:rFonts w:ascii="Times New Roman" w:hAnsi="Times New Roman" w:cs="Times New Roman"/>
                <w:lang w:val="ro-RO"/>
              </w:rPr>
              <w:t xml:space="preserve"> modul:</w:t>
            </w:r>
            <w:r w:rsidRPr="002B448F">
              <w:rPr>
                <w:rFonts w:ascii="Times New Roman" w:hAnsi="Times New Roman" w:cs="Times New Roman"/>
                <w:iCs/>
                <w:lang w:val="ro-RO"/>
              </w:rPr>
              <w:t xml:space="preserve"> </w:t>
            </w:r>
            <w:r w:rsidRPr="002B448F">
              <w:rPr>
                <w:rFonts w:ascii="Times New Roman" w:hAnsi="Times New Roman" w:cs="Times New Roman"/>
                <w:i/>
                <w:iCs/>
                <w:lang w:val="ro-RO"/>
              </w:rPr>
              <w:t>Comunicare în mediul digital</w:t>
            </w:r>
            <w:r w:rsidRPr="002B448F">
              <w:rPr>
                <w:rFonts w:ascii="Times New Roman" w:hAnsi="Times New Roman" w:cs="Times New Roman"/>
                <w:lang w:val="ro-RO"/>
              </w:rPr>
              <w:t xml:space="preserve"> (3 credite), 27-31 mai 2022, Chișinău, USM, certificat</w:t>
            </w:r>
          </w:p>
          <w:p w:rsidR="004A0061" w:rsidRPr="002B448F" w:rsidRDefault="004A0061" w:rsidP="00DA41A9">
            <w:pPr>
              <w:pStyle w:val="ListParagraph"/>
              <w:widowControl w:val="0"/>
              <w:numPr>
                <w:ilvl w:val="0"/>
                <w:numId w:val="4"/>
              </w:numPr>
              <w:tabs>
                <w:tab w:val="left" w:pos="246"/>
                <w:tab w:val="left" w:pos="284"/>
              </w:tabs>
              <w:autoSpaceDE w:val="0"/>
              <w:autoSpaceDN w:val="0"/>
              <w:spacing w:after="0" w:line="240" w:lineRule="auto"/>
              <w:ind w:left="0" w:firstLine="0"/>
              <w:contextualSpacing w:val="0"/>
              <w:jc w:val="both"/>
              <w:rPr>
                <w:rFonts w:ascii="Times New Roman" w:hAnsi="Times New Roman" w:cs="Times New Roman"/>
                <w:lang w:val="ro-RO"/>
              </w:rPr>
            </w:pPr>
            <w:r w:rsidRPr="002B448F">
              <w:rPr>
                <w:rFonts w:ascii="Times New Roman" w:hAnsi="Times New Roman" w:cs="Times New Roman"/>
                <w:lang w:val="ro-RO"/>
              </w:rPr>
              <w:t xml:space="preserve">Webinarul de formare continuă pentru cadrele didactice universitare </w:t>
            </w:r>
            <w:r w:rsidRPr="002B448F">
              <w:rPr>
                <w:rFonts w:ascii="Times New Roman" w:hAnsi="Times New Roman" w:cs="Times New Roman"/>
                <w:i/>
                <w:lang w:val="ro-RO"/>
              </w:rPr>
              <w:t>„Exercițiu de învățare prin colaborare intrauniversitară”,</w:t>
            </w:r>
            <w:r w:rsidRPr="002B448F">
              <w:rPr>
                <w:rFonts w:ascii="Times New Roman" w:hAnsi="Times New Roman" w:cs="Times New Roman"/>
                <w:lang w:val="ro-RO"/>
              </w:rPr>
              <w:t xml:space="preserve"> modul:</w:t>
            </w:r>
            <w:r w:rsidRPr="002B448F">
              <w:rPr>
                <w:rFonts w:ascii="Times New Roman" w:hAnsi="Times New Roman" w:cs="Times New Roman"/>
                <w:iCs/>
                <w:lang w:val="ro-RO"/>
              </w:rPr>
              <w:t xml:space="preserve"> </w:t>
            </w:r>
            <w:r w:rsidRPr="002B448F">
              <w:rPr>
                <w:rFonts w:ascii="Times New Roman" w:hAnsi="Times New Roman" w:cs="Times New Roman"/>
                <w:i/>
                <w:iCs/>
                <w:lang w:val="ro-RO"/>
              </w:rPr>
              <w:t>Interculturalitatea ăn mediul universitar</w:t>
            </w:r>
            <w:r w:rsidRPr="002B448F">
              <w:rPr>
                <w:rFonts w:ascii="Times New Roman" w:hAnsi="Times New Roman" w:cs="Times New Roman"/>
                <w:lang w:val="ro-RO"/>
              </w:rPr>
              <w:t xml:space="preserve"> (3 credite), 24 mai 08 iunie 2022, Chișinău, USM, certificat</w:t>
            </w:r>
          </w:p>
          <w:p w:rsidR="004A0061" w:rsidRPr="002B448F" w:rsidRDefault="004A0061" w:rsidP="00DA41A9">
            <w:pPr>
              <w:pStyle w:val="1"/>
              <w:numPr>
                <w:ilvl w:val="0"/>
                <w:numId w:val="4"/>
              </w:numPr>
              <w:tabs>
                <w:tab w:val="left" w:pos="217"/>
                <w:tab w:val="left" w:pos="246"/>
                <w:tab w:val="left" w:pos="4111"/>
              </w:tabs>
              <w:ind w:left="0" w:firstLine="0"/>
              <w:jc w:val="both"/>
              <w:rPr>
                <w:rFonts w:ascii="Times New Roman" w:hAnsi="Times New Roman"/>
              </w:rPr>
            </w:pPr>
            <w:r w:rsidRPr="002B448F">
              <w:rPr>
                <w:rFonts w:ascii="Times New Roman" w:hAnsi="Times New Roman"/>
              </w:rPr>
              <w:t xml:space="preserve">Seminarul de dezvoltare profesională: </w:t>
            </w:r>
            <w:r w:rsidRPr="002B448F">
              <w:rPr>
                <w:rFonts w:ascii="Times New Roman" w:hAnsi="Times New Roman"/>
                <w:i/>
              </w:rPr>
              <w:t>Comment intégrer la qualité dans le pilotage académique à l'université?</w:t>
            </w:r>
            <w:r w:rsidRPr="002B448F">
              <w:rPr>
                <w:rFonts w:ascii="Times New Roman" w:hAnsi="Times New Roman"/>
              </w:rPr>
              <w:t xml:space="preserve"> organizat cu suportul Agenției Universitare a Francofoniei (AUF), Chişinău, Universitatea de Stat din Moldova, 12-13 și 19-20 ianuarie 2021, certificat</w:t>
            </w:r>
          </w:p>
          <w:p w:rsidR="004A0061" w:rsidRPr="002B448F" w:rsidRDefault="004A0061" w:rsidP="00DA41A9">
            <w:pPr>
              <w:pStyle w:val="1"/>
              <w:numPr>
                <w:ilvl w:val="0"/>
                <w:numId w:val="4"/>
              </w:numPr>
              <w:tabs>
                <w:tab w:val="left" w:pos="217"/>
                <w:tab w:val="left" w:pos="246"/>
                <w:tab w:val="left" w:pos="4111"/>
              </w:tabs>
              <w:ind w:left="0" w:firstLine="0"/>
              <w:jc w:val="both"/>
              <w:rPr>
                <w:rFonts w:ascii="Times New Roman" w:hAnsi="Times New Roman"/>
              </w:rPr>
            </w:pPr>
            <w:r w:rsidRPr="002B448F">
              <w:rPr>
                <w:rFonts w:ascii="Times New Roman" w:hAnsi="Times New Roman"/>
              </w:rPr>
              <w:t xml:space="preserve">Curs: </w:t>
            </w:r>
            <w:r w:rsidRPr="002B448F">
              <w:rPr>
                <w:rFonts w:ascii="Times New Roman" w:hAnsi="Times New Roman"/>
                <w:i/>
              </w:rPr>
              <w:t>Platforma Moodle și aplicarea instrumentelor TIC în procesul didactic</w:t>
            </w:r>
            <w:r w:rsidRPr="002B448F">
              <w:rPr>
                <w:rFonts w:ascii="Times New Roman" w:hAnsi="Times New Roman"/>
              </w:rPr>
              <w:t>, Chişinău, Universitatea de Stat din Moldova, 03 februarie – 14 martie 2020, certificat</w:t>
            </w:r>
          </w:p>
          <w:p w:rsidR="004A0061" w:rsidRPr="002B448F" w:rsidRDefault="004A0061" w:rsidP="00DA41A9">
            <w:pPr>
              <w:pStyle w:val="1"/>
              <w:numPr>
                <w:ilvl w:val="0"/>
                <w:numId w:val="4"/>
              </w:numPr>
              <w:tabs>
                <w:tab w:val="left" w:pos="217"/>
                <w:tab w:val="left" w:pos="246"/>
                <w:tab w:val="left" w:pos="4111"/>
              </w:tabs>
              <w:ind w:left="0" w:firstLine="0"/>
              <w:jc w:val="both"/>
              <w:rPr>
                <w:rFonts w:ascii="Times New Roman" w:hAnsi="Times New Roman"/>
              </w:rPr>
            </w:pPr>
            <w:r w:rsidRPr="002B448F">
              <w:rPr>
                <w:rFonts w:ascii="Times New Roman" w:hAnsi="Times New Roman"/>
              </w:rPr>
              <w:t xml:space="preserve">Curs de scurtă durată: </w:t>
            </w:r>
            <w:r w:rsidRPr="002B448F">
              <w:rPr>
                <w:rFonts w:ascii="Times New Roman" w:hAnsi="Times New Roman"/>
                <w:i/>
              </w:rPr>
              <w:t>Branding personal și profesional</w:t>
            </w:r>
            <w:r w:rsidRPr="002B448F">
              <w:rPr>
                <w:rFonts w:ascii="Times New Roman" w:hAnsi="Times New Roman"/>
              </w:rPr>
              <w:t xml:space="preserve">, Universitatea de Stat din Moldova, 04-11 aprilie 2019, certificat </w:t>
            </w:r>
          </w:p>
          <w:p w:rsidR="004A0061" w:rsidRPr="002B448F" w:rsidRDefault="004A0061" w:rsidP="00DA41A9">
            <w:pPr>
              <w:pStyle w:val="1"/>
              <w:numPr>
                <w:ilvl w:val="0"/>
                <w:numId w:val="4"/>
              </w:numPr>
              <w:tabs>
                <w:tab w:val="left" w:pos="217"/>
                <w:tab w:val="left" w:pos="246"/>
                <w:tab w:val="left" w:pos="4111"/>
              </w:tabs>
              <w:ind w:left="0" w:firstLine="0"/>
              <w:jc w:val="both"/>
              <w:rPr>
                <w:rFonts w:ascii="Times New Roman" w:hAnsi="Times New Roman"/>
              </w:rPr>
            </w:pPr>
            <w:r w:rsidRPr="002B448F">
              <w:rPr>
                <w:rFonts w:ascii="Times New Roman" w:hAnsi="Times New Roman"/>
              </w:rPr>
              <w:t xml:space="preserve">Curs de scurtă durată: </w:t>
            </w:r>
            <w:r w:rsidRPr="002B448F">
              <w:rPr>
                <w:rFonts w:ascii="Times New Roman" w:hAnsi="Times New Roman"/>
                <w:i/>
              </w:rPr>
              <w:t>Managementul proiectelor</w:t>
            </w:r>
            <w:r w:rsidRPr="002B448F">
              <w:rPr>
                <w:rFonts w:ascii="Times New Roman" w:hAnsi="Times New Roman"/>
              </w:rPr>
              <w:t xml:space="preserve">, Universitatea de Stat din Moldova, 12 martie – 2 aprilie 2019, certificat </w:t>
            </w:r>
          </w:p>
          <w:p w:rsidR="004A0061" w:rsidRPr="002B448F" w:rsidRDefault="004A0061" w:rsidP="00DA41A9">
            <w:pPr>
              <w:pStyle w:val="1"/>
              <w:numPr>
                <w:ilvl w:val="0"/>
                <w:numId w:val="4"/>
              </w:numPr>
              <w:tabs>
                <w:tab w:val="left" w:pos="217"/>
                <w:tab w:val="left" w:pos="246"/>
                <w:tab w:val="left" w:pos="4111"/>
              </w:tabs>
              <w:ind w:left="0" w:firstLine="0"/>
              <w:jc w:val="both"/>
              <w:rPr>
                <w:rFonts w:ascii="Times New Roman" w:hAnsi="Times New Roman"/>
              </w:rPr>
            </w:pPr>
            <w:r w:rsidRPr="002B448F">
              <w:rPr>
                <w:rFonts w:ascii="Times New Roman" w:hAnsi="Times New Roman"/>
              </w:rPr>
              <w:t xml:space="preserve">Curs de scurtă durată: </w:t>
            </w:r>
            <w:r w:rsidRPr="002B448F">
              <w:rPr>
                <w:rFonts w:ascii="Times New Roman" w:hAnsi="Times New Roman"/>
                <w:i/>
              </w:rPr>
              <w:t>Asigurarea calității în învățământul superior</w:t>
            </w:r>
            <w:r w:rsidRPr="002B448F">
              <w:rPr>
                <w:rFonts w:ascii="Times New Roman" w:hAnsi="Times New Roman"/>
              </w:rPr>
              <w:t>, Universitatea de Stat din Moldova, 26 februarie – 14 martie 2019, certificat</w:t>
            </w:r>
          </w:p>
          <w:p w:rsidR="004A0061" w:rsidRPr="002B448F" w:rsidRDefault="004A0061" w:rsidP="00DA41A9">
            <w:pPr>
              <w:pStyle w:val="1"/>
              <w:numPr>
                <w:ilvl w:val="0"/>
                <w:numId w:val="3"/>
              </w:numPr>
              <w:tabs>
                <w:tab w:val="left" w:pos="217"/>
                <w:tab w:val="left" w:pos="246"/>
                <w:tab w:val="left" w:pos="4111"/>
              </w:tabs>
              <w:ind w:left="0" w:firstLine="0"/>
              <w:rPr>
                <w:rFonts w:ascii="Times New Roman" w:hAnsi="Times New Roman"/>
              </w:rPr>
            </w:pPr>
            <w:r w:rsidRPr="002B448F">
              <w:rPr>
                <w:rFonts w:ascii="Times New Roman" w:hAnsi="Times New Roman"/>
              </w:rPr>
              <w:t xml:space="preserve">Curs de scurtă durată: </w:t>
            </w:r>
            <w:r w:rsidRPr="002B448F">
              <w:rPr>
                <w:rFonts w:ascii="Times New Roman" w:hAnsi="Times New Roman"/>
                <w:i/>
              </w:rPr>
              <w:t>Utilizarea platformei Moodle în procesul educațional</w:t>
            </w:r>
            <w:r w:rsidRPr="002B448F">
              <w:rPr>
                <w:rFonts w:ascii="Times New Roman" w:hAnsi="Times New Roman"/>
              </w:rPr>
              <w:t xml:space="preserve">, Universitatea de Stat din Moldova, Facultatea de </w:t>
            </w:r>
            <w:r w:rsidRPr="002B448F">
              <w:rPr>
                <w:rFonts w:ascii="Times New Roman" w:hAnsi="Times New Roman"/>
                <w:iCs/>
                <w:lang w:eastAsia="ro-RO"/>
              </w:rPr>
              <w:t xml:space="preserve">Relații Internaționale, </w:t>
            </w:r>
            <w:r w:rsidRPr="002B448F">
              <w:rPr>
                <w:rFonts w:ascii="Times New Roman" w:hAnsi="Times New Roman"/>
              </w:rPr>
              <w:t>Științe Politice și Administrative, martie 2016, certificat</w:t>
            </w:r>
          </w:p>
          <w:p w:rsidR="004A0061" w:rsidRPr="002B448F" w:rsidRDefault="004A0061" w:rsidP="00DA41A9">
            <w:pPr>
              <w:pStyle w:val="1"/>
              <w:numPr>
                <w:ilvl w:val="0"/>
                <w:numId w:val="3"/>
              </w:numPr>
              <w:tabs>
                <w:tab w:val="left" w:pos="217"/>
                <w:tab w:val="left" w:pos="246"/>
                <w:tab w:val="left" w:pos="4111"/>
              </w:tabs>
              <w:ind w:left="0" w:firstLine="0"/>
              <w:rPr>
                <w:rFonts w:ascii="Times New Roman" w:hAnsi="Times New Roman"/>
              </w:rPr>
            </w:pPr>
            <w:r w:rsidRPr="002B448F">
              <w:rPr>
                <w:rFonts w:ascii="Times New Roman" w:hAnsi="Times New Roman"/>
                <w:iCs/>
                <w:lang w:eastAsia="ro-RO"/>
              </w:rPr>
              <w:t xml:space="preserve">Săptămâna metodică: </w:t>
            </w:r>
            <w:r w:rsidRPr="002B448F">
              <w:rPr>
                <w:rFonts w:ascii="Times New Roman" w:hAnsi="Times New Roman"/>
                <w:i/>
                <w:iCs/>
                <w:lang w:eastAsia="ro-RO"/>
              </w:rPr>
              <w:t>Tendințe actuale ale învățământului superior</w:t>
            </w:r>
            <w:r w:rsidRPr="002B448F">
              <w:rPr>
                <w:rFonts w:ascii="Times New Roman" w:hAnsi="Times New Roman"/>
                <w:iCs/>
                <w:lang w:eastAsia="ro-RO"/>
              </w:rPr>
              <w:t>, Universitatea de Stat din Moldova, Facultatea de Relații Internaționale, Științe Politice și Administrative, 23-27 martie 2015, certificat</w:t>
            </w:r>
          </w:p>
          <w:p w:rsidR="004A0061" w:rsidRPr="002B448F" w:rsidRDefault="004A0061" w:rsidP="00DA41A9">
            <w:pPr>
              <w:pStyle w:val="1"/>
              <w:numPr>
                <w:ilvl w:val="0"/>
                <w:numId w:val="3"/>
              </w:numPr>
              <w:tabs>
                <w:tab w:val="left" w:pos="217"/>
                <w:tab w:val="left" w:pos="246"/>
                <w:tab w:val="left" w:pos="4111"/>
              </w:tabs>
              <w:ind w:left="0" w:firstLine="0"/>
              <w:rPr>
                <w:rFonts w:ascii="Times New Roman" w:hAnsi="Times New Roman"/>
                <w:b/>
              </w:rPr>
            </w:pPr>
            <w:r w:rsidRPr="002B448F">
              <w:rPr>
                <w:rFonts w:ascii="Times New Roman" w:hAnsi="Times New Roman"/>
              </w:rPr>
              <w:t xml:space="preserve">Săptămâna metodică: </w:t>
            </w:r>
            <w:r w:rsidRPr="002B448F">
              <w:rPr>
                <w:rFonts w:ascii="Times New Roman" w:hAnsi="Times New Roman"/>
                <w:i/>
              </w:rPr>
              <w:t>Elaborarea curriculei bazată pe competenţe; proiectarea didactică în cadrul universitar; tehnologii didactice în învăţământul universitar; evaluarea performanţelor academice la studenţi; organizarea lucrului individual ghidat al studenţilor</w:t>
            </w:r>
            <w:r w:rsidRPr="002B448F">
              <w:rPr>
                <w:rFonts w:ascii="Times New Roman" w:hAnsi="Times New Roman"/>
              </w:rPr>
              <w:t>, Chişinău, Universitatea de Stat din Moldova, 22-26 aprilie 2013, certificat</w:t>
            </w:r>
          </w:p>
        </w:tc>
      </w:tr>
      <w:tr w:rsidR="002E2E51" w:rsidRPr="002B448F" w:rsidTr="005530B3">
        <w:trPr>
          <w:trHeight w:val="455"/>
        </w:trPr>
        <w:tc>
          <w:tcPr>
            <w:tcW w:w="3261" w:type="dxa"/>
          </w:tcPr>
          <w:p w:rsidR="002E2E51" w:rsidRPr="002B448F" w:rsidRDefault="002E2E51" w:rsidP="00EC0C24">
            <w:pPr>
              <w:jc w:val="center"/>
              <w:rPr>
                <w:rFonts w:ascii="Times New Roman" w:eastAsia="Arial" w:hAnsi="Times New Roman"/>
                <w:b/>
                <w:sz w:val="22"/>
                <w:szCs w:val="22"/>
              </w:rPr>
            </w:pPr>
            <w:r w:rsidRPr="002B448F">
              <w:rPr>
                <w:rFonts w:ascii="Times New Roman" w:hAnsi="Times New Roman"/>
                <w:b/>
                <w:sz w:val="22"/>
                <w:szCs w:val="22"/>
              </w:rPr>
              <w:lastRenderedPageBreak/>
              <w:t>Participări la conferințe</w:t>
            </w:r>
          </w:p>
        </w:tc>
        <w:tc>
          <w:tcPr>
            <w:tcW w:w="6798" w:type="dxa"/>
            <w:gridSpan w:val="5"/>
            <w:vAlign w:val="center"/>
          </w:tcPr>
          <w:p w:rsidR="002E2E51" w:rsidRPr="002B448F" w:rsidRDefault="002E2E51" w:rsidP="003B089E">
            <w:pPr>
              <w:pStyle w:val="ListParagraph"/>
              <w:numPr>
                <w:ilvl w:val="0"/>
                <w:numId w:val="4"/>
              </w:numPr>
              <w:tabs>
                <w:tab w:val="left" w:pos="284"/>
              </w:tabs>
              <w:spacing w:after="0" w:line="240" w:lineRule="auto"/>
              <w:ind w:left="0" w:firstLine="0"/>
              <w:contextualSpacing w:val="0"/>
              <w:rPr>
                <w:rFonts w:ascii="Times New Roman" w:hAnsi="Times New Roman" w:cs="Times New Roman"/>
                <w:lang w:val="ro-RO" w:eastAsia="ru-RU"/>
              </w:rPr>
            </w:pPr>
            <w:r w:rsidRPr="002B448F">
              <w:rPr>
                <w:rFonts w:ascii="Times New Roman" w:hAnsi="Times New Roman" w:cs="Times New Roman"/>
                <w:lang w:val="ro-RO" w:eastAsia="ru-RU"/>
              </w:rPr>
              <w:t xml:space="preserve">Conferinţa Ştiinţifică Națională </w:t>
            </w:r>
            <w:r w:rsidRPr="002B448F">
              <w:rPr>
                <w:rFonts w:ascii="Times New Roman" w:hAnsi="Times New Roman" w:cs="Times New Roman"/>
                <w:i/>
                <w:lang w:val="ro-RO" w:eastAsia="ru-RU"/>
              </w:rPr>
              <w:t xml:space="preserve">”Ştiinţa politică şi societatea în schimbare”, </w:t>
            </w:r>
            <w:r w:rsidRPr="002B448F">
              <w:rPr>
                <w:rFonts w:ascii="Times New Roman" w:hAnsi="Times New Roman" w:cs="Times New Roman"/>
                <w:lang w:val="ro-RO" w:eastAsia="ru-RU"/>
              </w:rPr>
              <w:t>ediția a II-a, Manifestare dedicată celei de-a 80-a aniversări a academicianului Gheorghe Rusnac, 31 martie 2023, Chișinău, USM, FRIȘPA</w:t>
            </w:r>
          </w:p>
          <w:p w:rsidR="002E2E51" w:rsidRPr="002B448F" w:rsidRDefault="002E2E51" w:rsidP="003B089E">
            <w:pPr>
              <w:pStyle w:val="ListParagraph"/>
              <w:numPr>
                <w:ilvl w:val="0"/>
                <w:numId w:val="4"/>
              </w:numPr>
              <w:tabs>
                <w:tab w:val="left" w:pos="284"/>
              </w:tabs>
              <w:spacing w:after="0" w:line="240" w:lineRule="auto"/>
              <w:ind w:left="0" w:firstLine="0"/>
              <w:contextualSpacing w:val="0"/>
              <w:rPr>
                <w:rFonts w:ascii="Times New Roman" w:hAnsi="Times New Roman" w:cs="Times New Roman"/>
                <w:lang w:val="ro-RO" w:eastAsia="ru-RU"/>
              </w:rPr>
            </w:pPr>
            <w:r w:rsidRPr="002B448F">
              <w:rPr>
                <w:rFonts w:ascii="Times New Roman" w:hAnsi="Times New Roman" w:cs="Times New Roman"/>
                <w:lang w:val="ro-RO" w:eastAsia="ru-RU"/>
              </w:rPr>
              <w:t xml:space="preserve">Conferinţa Ştiinţifică Internațională </w:t>
            </w:r>
            <w:r w:rsidRPr="002B448F">
              <w:rPr>
                <w:rFonts w:ascii="Times New Roman" w:hAnsi="Times New Roman" w:cs="Times New Roman"/>
                <w:i/>
                <w:lang w:val="ro-RO" w:eastAsia="ru-RU"/>
              </w:rPr>
              <w:t>”Strengthening security and stability in the new national, regional and global realities”,</w:t>
            </w:r>
            <w:r w:rsidRPr="002B448F">
              <w:rPr>
                <w:rFonts w:ascii="Times New Roman" w:hAnsi="Times New Roman" w:cs="Times New Roman"/>
                <w:lang w:val="ro-RO" w:eastAsia="ru-RU"/>
              </w:rPr>
              <w:t xml:space="preserve"> 12 mai 2023, Chișinău, USM, FRIȘPA</w:t>
            </w:r>
          </w:p>
          <w:p w:rsidR="002E2E51" w:rsidRPr="002B448F" w:rsidRDefault="002E2E51" w:rsidP="003B089E">
            <w:pPr>
              <w:pStyle w:val="ListParagraph"/>
              <w:numPr>
                <w:ilvl w:val="0"/>
                <w:numId w:val="4"/>
              </w:numPr>
              <w:tabs>
                <w:tab w:val="left" w:pos="284"/>
              </w:tabs>
              <w:spacing w:after="0" w:line="240" w:lineRule="auto"/>
              <w:ind w:left="0" w:firstLine="0"/>
              <w:contextualSpacing w:val="0"/>
              <w:rPr>
                <w:rFonts w:ascii="Times New Roman" w:hAnsi="Times New Roman" w:cs="Times New Roman"/>
                <w:lang w:val="ro-RO"/>
              </w:rPr>
            </w:pPr>
            <w:r w:rsidRPr="002B448F">
              <w:rPr>
                <w:rFonts w:ascii="Times New Roman" w:hAnsi="Times New Roman" w:cs="Times New Roman"/>
                <w:lang w:val="ro-RO"/>
              </w:rPr>
              <w:t xml:space="preserve">Conferința </w:t>
            </w:r>
            <w:r w:rsidR="003B089E" w:rsidRPr="002B448F">
              <w:rPr>
                <w:rFonts w:ascii="Times New Roman" w:hAnsi="Times New Roman" w:cs="Times New Roman"/>
                <w:lang w:val="ro-RO"/>
              </w:rPr>
              <w:t xml:space="preserve">Internațională </w:t>
            </w:r>
            <w:r w:rsidRPr="002B448F">
              <w:rPr>
                <w:rFonts w:ascii="Times New Roman" w:hAnsi="Times New Roman" w:cs="Times New Roman"/>
                <w:i/>
                <w:lang w:val="ro-RO"/>
              </w:rPr>
              <w:t>,,Advancing Good Governance through Decentralization, Autonomy and Accommodation of Minorities. Supporting Inclusive Dialogue and Strengthening Capacities for a Better Functioning Gagauz Autonomy in Moldova</w:t>
            </w:r>
            <w:r w:rsidR="003B089E" w:rsidRPr="002B448F">
              <w:rPr>
                <w:rFonts w:ascii="Times New Roman" w:hAnsi="Times New Roman" w:cs="Times New Roman"/>
                <w:i/>
                <w:lang w:val="ro-RO"/>
              </w:rPr>
              <w:t>”</w:t>
            </w:r>
            <w:r w:rsidRPr="002B448F">
              <w:rPr>
                <w:rFonts w:ascii="Times New Roman" w:hAnsi="Times New Roman" w:cs="Times New Roman"/>
                <w:lang w:val="ro-RO"/>
              </w:rPr>
              <w:t>, 4 noiembrie 2019, USM, Chișinău</w:t>
            </w:r>
          </w:p>
          <w:p w:rsidR="003B089E" w:rsidRPr="002B448F" w:rsidRDefault="003B089E" w:rsidP="003B089E">
            <w:pPr>
              <w:numPr>
                <w:ilvl w:val="0"/>
                <w:numId w:val="4"/>
              </w:numPr>
              <w:tabs>
                <w:tab w:val="left" w:pos="284"/>
              </w:tabs>
              <w:suppressAutoHyphens w:val="0"/>
              <w:ind w:left="0" w:firstLine="0"/>
              <w:jc w:val="both"/>
              <w:rPr>
                <w:rFonts w:ascii="Times New Roman" w:hAnsi="Times New Roman"/>
                <w:sz w:val="22"/>
                <w:szCs w:val="22"/>
              </w:rPr>
            </w:pPr>
            <w:r w:rsidRPr="002B448F">
              <w:rPr>
                <w:rFonts w:ascii="Times New Roman" w:hAnsi="Times New Roman"/>
                <w:sz w:val="22"/>
                <w:szCs w:val="22"/>
              </w:rPr>
              <w:lastRenderedPageBreak/>
              <w:t xml:space="preserve">Conferința științifică internațională: </w:t>
            </w:r>
            <w:r w:rsidRPr="002B448F">
              <w:rPr>
                <w:rFonts w:ascii="Times New Roman" w:hAnsi="Times New Roman"/>
                <w:i/>
                <w:sz w:val="22"/>
                <w:szCs w:val="22"/>
              </w:rPr>
              <w:t>Post-Soviet States between Russia and EU: Analyzing Special Circumstances and Political Tendencies,</w:t>
            </w:r>
            <w:r w:rsidRPr="002B448F">
              <w:rPr>
                <w:rFonts w:ascii="Times New Roman" w:hAnsi="Times New Roman"/>
                <w:sz w:val="22"/>
                <w:szCs w:val="22"/>
              </w:rPr>
              <w:t xml:space="preserve"> 27 septembrie 2016, Chișinău, Universitatea de Stat din Moldova</w:t>
            </w:r>
          </w:p>
          <w:p w:rsidR="003B089E" w:rsidRPr="002B448F" w:rsidRDefault="003B089E" w:rsidP="003B089E">
            <w:pPr>
              <w:numPr>
                <w:ilvl w:val="0"/>
                <w:numId w:val="4"/>
              </w:numPr>
              <w:tabs>
                <w:tab w:val="left" w:pos="284"/>
              </w:tabs>
              <w:suppressAutoHyphens w:val="0"/>
              <w:ind w:left="0" w:firstLine="0"/>
              <w:jc w:val="both"/>
              <w:rPr>
                <w:rFonts w:ascii="Times New Roman" w:hAnsi="Times New Roman"/>
                <w:sz w:val="22"/>
                <w:szCs w:val="22"/>
              </w:rPr>
            </w:pPr>
            <w:r w:rsidRPr="002B448F">
              <w:rPr>
                <w:rFonts w:ascii="Times New Roman" w:hAnsi="Times New Roman"/>
                <w:sz w:val="22"/>
                <w:szCs w:val="22"/>
              </w:rPr>
              <w:t xml:space="preserve">Conferința științifică internațională: </w:t>
            </w:r>
            <w:r w:rsidRPr="002B448F">
              <w:rPr>
                <w:rFonts w:ascii="Times New Roman" w:hAnsi="Times New Roman"/>
                <w:i/>
                <w:sz w:val="22"/>
                <w:szCs w:val="22"/>
              </w:rPr>
              <w:t>If You Want Peace, You Have to Plan for It.</w:t>
            </w:r>
            <w:r w:rsidRPr="002B448F">
              <w:rPr>
                <w:rFonts w:ascii="Times New Roman" w:hAnsi="Times New Roman"/>
                <w:sz w:val="22"/>
                <w:szCs w:val="22"/>
              </w:rPr>
              <w:t xml:space="preserve"> Tema: </w:t>
            </w:r>
            <w:r w:rsidRPr="002B448F">
              <w:rPr>
                <w:rFonts w:ascii="Times New Roman" w:hAnsi="Times New Roman"/>
                <w:i/>
                <w:sz w:val="22"/>
                <w:szCs w:val="22"/>
              </w:rPr>
              <w:t xml:space="preserve">Strategii de negociere în contextul reglementării conflictelor internaţionale: repere pentru Republica Moldova, </w:t>
            </w:r>
            <w:r w:rsidRPr="002B448F">
              <w:rPr>
                <w:rFonts w:ascii="Times New Roman" w:hAnsi="Times New Roman"/>
                <w:sz w:val="22"/>
                <w:szCs w:val="22"/>
              </w:rPr>
              <w:t>18-19 septembrie 2015, Chișinău, Universitatea de Stat din Moldova</w:t>
            </w:r>
          </w:p>
          <w:p w:rsidR="003B089E" w:rsidRPr="002B448F" w:rsidRDefault="003B089E" w:rsidP="003B089E">
            <w:pPr>
              <w:numPr>
                <w:ilvl w:val="0"/>
                <w:numId w:val="4"/>
              </w:numPr>
              <w:tabs>
                <w:tab w:val="left" w:pos="284"/>
              </w:tabs>
              <w:suppressAutoHyphens w:val="0"/>
              <w:ind w:left="0" w:firstLine="0"/>
              <w:jc w:val="both"/>
              <w:rPr>
                <w:rFonts w:ascii="Times New Roman" w:hAnsi="Times New Roman"/>
                <w:sz w:val="22"/>
                <w:szCs w:val="22"/>
              </w:rPr>
            </w:pPr>
            <w:r w:rsidRPr="002B448F">
              <w:rPr>
                <w:rFonts w:ascii="Times New Roman" w:hAnsi="Times New Roman"/>
                <w:sz w:val="22"/>
                <w:szCs w:val="22"/>
              </w:rPr>
              <w:t xml:space="preserve">Conferința științifică internațională: </w:t>
            </w:r>
            <w:r w:rsidRPr="002B448F">
              <w:rPr>
                <w:rFonts w:ascii="Times New Roman" w:hAnsi="Times New Roman"/>
                <w:i/>
                <w:sz w:val="22"/>
                <w:szCs w:val="22"/>
              </w:rPr>
              <w:t xml:space="preserve">Știința politică și societatea în schimbare. dedicate celei de-a 20-a aniversări a Facultății Relații Internaționale, Științe Politice și Administrative. </w:t>
            </w:r>
            <w:r w:rsidRPr="002B448F">
              <w:rPr>
                <w:rFonts w:ascii="Times New Roman" w:hAnsi="Times New Roman"/>
                <w:sz w:val="22"/>
                <w:szCs w:val="22"/>
              </w:rPr>
              <w:t xml:space="preserve">Tema: </w:t>
            </w:r>
            <w:r w:rsidRPr="002B448F">
              <w:rPr>
                <w:rFonts w:ascii="Times New Roman" w:hAnsi="Times New Roman"/>
                <w:i/>
                <w:sz w:val="22"/>
                <w:szCs w:val="22"/>
              </w:rPr>
              <w:t xml:space="preserve">Mecanisme și practici contemporane de cooperare a Republicii Moldova în contextul diplomației culturale, </w:t>
            </w:r>
            <w:r w:rsidRPr="002B448F">
              <w:rPr>
                <w:rFonts w:ascii="Times New Roman" w:hAnsi="Times New Roman"/>
                <w:sz w:val="22"/>
                <w:szCs w:val="22"/>
              </w:rPr>
              <w:t xml:space="preserve"> 13 noiembrie, 2015, Chișinău, Universitatea de Stat din Moldova</w:t>
            </w:r>
          </w:p>
          <w:p w:rsidR="003B089E" w:rsidRPr="002B448F" w:rsidRDefault="003B089E" w:rsidP="003B089E">
            <w:pPr>
              <w:numPr>
                <w:ilvl w:val="0"/>
                <w:numId w:val="4"/>
              </w:numPr>
              <w:tabs>
                <w:tab w:val="left" w:pos="284"/>
              </w:tabs>
              <w:suppressAutoHyphens w:val="0"/>
              <w:ind w:left="0" w:firstLine="0"/>
              <w:jc w:val="both"/>
              <w:rPr>
                <w:rFonts w:ascii="Times New Roman" w:hAnsi="Times New Roman"/>
                <w:sz w:val="22"/>
                <w:szCs w:val="22"/>
              </w:rPr>
            </w:pPr>
            <w:r w:rsidRPr="002B448F">
              <w:rPr>
                <w:rFonts w:ascii="Times New Roman" w:hAnsi="Times New Roman"/>
                <w:sz w:val="22"/>
                <w:szCs w:val="22"/>
              </w:rPr>
              <w:t xml:space="preserve">Masă rotundă: </w:t>
            </w:r>
            <w:r w:rsidRPr="002B448F">
              <w:rPr>
                <w:rFonts w:ascii="Times New Roman" w:hAnsi="Times New Roman"/>
                <w:i/>
                <w:sz w:val="22"/>
                <w:szCs w:val="22"/>
                <w:lang w:val="ro-MD"/>
              </w:rPr>
              <w:t>Studii de pace şi conflict în Republica Moldova</w:t>
            </w:r>
            <w:r w:rsidRPr="002B448F">
              <w:rPr>
                <w:rFonts w:ascii="Times New Roman" w:hAnsi="Times New Roman"/>
                <w:sz w:val="22"/>
                <w:szCs w:val="22"/>
                <w:lang w:val="ro-MD"/>
              </w:rPr>
              <w:t>”, organizat în cadrul proiectului ,,Moldovan Peace Scholars and Practitioners Network (MPSPN)”. Tema</w:t>
            </w:r>
            <w:r w:rsidRPr="002B448F">
              <w:rPr>
                <w:rFonts w:ascii="Times New Roman" w:hAnsi="Times New Roman"/>
                <w:i/>
                <w:sz w:val="22"/>
                <w:szCs w:val="22"/>
                <w:lang w:val="ro-MD"/>
              </w:rPr>
              <w:t xml:space="preserve">: </w:t>
            </w:r>
            <w:r w:rsidRPr="002B448F">
              <w:rPr>
                <w:rFonts w:ascii="Times New Roman" w:hAnsi="Times New Roman"/>
                <w:i/>
                <w:sz w:val="22"/>
                <w:szCs w:val="22"/>
              </w:rPr>
              <w:t>Eficiența negocierilor diplomatice în soluționarea conflictelor internationale</w:t>
            </w:r>
            <w:r w:rsidRPr="002B448F">
              <w:rPr>
                <w:rFonts w:ascii="Times New Roman" w:hAnsi="Times New Roman"/>
                <w:i/>
                <w:sz w:val="22"/>
                <w:szCs w:val="22"/>
                <w:lang w:val="ro-MD"/>
              </w:rPr>
              <w:t>,</w:t>
            </w:r>
            <w:r w:rsidRPr="002B448F">
              <w:rPr>
                <w:rFonts w:ascii="Times New Roman" w:hAnsi="Times New Roman"/>
                <w:sz w:val="22"/>
                <w:szCs w:val="22"/>
                <w:lang w:val="ro-MD"/>
              </w:rPr>
              <w:t xml:space="preserve"> 24 aprilie 2013,</w:t>
            </w:r>
            <w:r w:rsidRPr="002B448F">
              <w:rPr>
                <w:rFonts w:ascii="Times New Roman" w:hAnsi="Times New Roman"/>
                <w:sz w:val="22"/>
                <w:szCs w:val="22"/>
              </w:rPr>
              <w:t xml:space="preserve"> Chişinău. Universitatea de Stat din Moldova</w:t>
            </w:r>
          </w:p>
          <w:p w:rsidR="003B089E" w:rsidRPr="002B448F" w:rsidRDefault="003B089E" w:rsidP="003B089E">
            <w:pPr>
              <w:numPr>
                <w:ilvl w:val="0"/>
                <w:numId w:val="4"/>
              </w:numPr>
              <w:tabs>
                <w:tab w:val="left" w:pos="284"/>
              </w:tabs>
              <w:suppressAutoHyphens w:val="0"/>
              <w:ind w:left="0" w:firstLine="0"/>
              <w:jc w:val="both"/>
              <w:rPr>
                <w:rFonts w:ascii="Times New Roman" w:hAnsi="Times New Roman"/>
                <w:sz w:val="22"/>
                <w:szCs w:val="22"/>
              </w:rPr>
            </w:pPr>
            <w:r w:rsidRPr="002B448F">
              <w:rPr>
                <w:rFonts w:ascii="Times New Roman" w:hAnsi="Times New Roman"/>
                <w:sz w:val="22"/>
                <w:szCs w:val="22"/>
              </w:rPr>
              <w:t xml:space="preserve">Conferința Internațională: </w:t>
            </w:r>
            <w:r w:rsidRPr="002B448F">
              <w:rPr>
                <w:rFonts w:ascii="Times New Roman" w:hAnsi="Times New Roman"/>
                <w:i/>
                <w:sz w:val="22"/>
                <w:szCs w:val="22"/>
              </w:rPr>
              <w:t>IX vedeckej konferencie doctorandov a mladych vedeckych pracovnikov s medzinarodnou ucastʹou v Banskej Bystrici</w:t>
            </w:r>
            <w:r w:rsidRPr="002B448F">
              <w:rPr>
                <w:rFonts w:ascii="Times New Roman" w:hAnsi="Times New Roman"/>
                <w:sz w:val="22"/>
                <w:szCs w:val="22"/>
              </w:rPr>
              <w:t xml:space="preserve">. Tema: </w:t>
            </w:r>
            <w:r w:rsidRPr="002B448F">
              <w:rPr>
                <w:rFonts w:ascii="Times New Roman" w:hAnsi="Times New Roman"/>
                <w:i/>
                <w:sz w:val="22"/>
                <w:szCs w:val="22"/>
              </w:rPr>
              <w:t>Theoretical aspects of the correlation between foreign policy and morality,</w:t>
            </w:r>
            <w:r w:rsidRPr="002B448F">
              <w:rPr>
                <w:rFonts w:ascii="Times New Roman" w:hAnsi="Times New Roman"/>
                <w:sz w:val="22"/>
                <w:szCs w:val="22"/>
              </w:rPr>
              <w:t xml:space="preserve"> 9 novembra, 2012. Banska Bystrica, Univerzita Mateja Bela Banská Bystrica</w:t>
            </w:r>
          </w:p>
          <w:p w:rsidR="003B089E" w:rsidRPr="002B448F" w:rsidRDefault="003B089E" w:rsidP="003B089E">
            <w:pPr>
              <w:numPr>
                <w:ilvl w:val="0"/>
                <w:numId w:val="4"/>
              </w:numPr>
              <w:tabs>
                <w:tab w:val="left" w:pos="284"/>
              </w:tabs>
              <w:suppressAutoHyphens w:val="0"/>
              <w:ind w:left="0" w:firstLine="0"/>
              <w:jc w:val="both"/>
              <w:rPr>
                <w:rFonts w:ascii="Times New Roman" w:hAnsi="Times New Roman"/>
                <w:sz w:val="22"/>
                <w:szCs w:val="22"/>
              </w:rPr>
            </w:pPr>
            <w:r w:rsidRPr="002B448F">
              <w:rPr>
                <w:rFonts w:ascii="Times New Roman" w:hAnsi="Times New Roman"/>
                <w:sz w:val="22"/>
                <w:szCs w:val="22"/>
              </w:rPr>
              <w:t xml:space="preserve">Conferința Internațională: </w:t>
            </w:r>
            <w:r w:rsidRPr="002B448F">
              <w:rPr>
                <w:rFonts w:ascii="Times New Roman" w:eastAsia="TimesNewRoman" w:hAnsi="Times New Roman"/>
                <w:i/>
                <w:sz w:val="22"/>
                <w:szCs w:val="22"/>
              </w:rPr>
              <w:t xml:space="preserve">Creşterea impactului cercetării şi dezvoltarea capacităţii de inovare. Tema: </w:t>
            </w:r>
            <w:r w:rsidRPr="002B448F">
              <w:rPr>
                <w:rFonts w:ascii="Times New Roman" w:hAnsi="Times New Roman"/>
                <w:i/>
                <w:sz w:val="22"/>
                <w:szCs w:val="22"/>
              </w:rPr>
              <w:t>Modele teoretico-analitice ale cercetării relaţiilor internaţionale şi politicii externe de tip tranzitoriu în contextul dimensiunilor morale,</w:t>
            </w:r>
            <w:r w:rsidRPr="002B448F">
              <w:rPr>
                <w:rFonts w:ascii="Times New Roman" w:hAnsi="Times New Roman"/>
                <w:b/>
                <w:i/>
                <w:sz w:val="22"/>
                <w:szCs w:val="22"/>
              </w:rPr>
              <w:t xml:space="preserve"> </w:t>
            </w:r>
            <w:r w:rsidRPr="002B448F">
              <w:rPr>
                <w:rFonts w:ascii="Times New Roman" w:eastAsia="TimesNewRoman" w:hAnsi="Times New Roman"/>
                <w:sz w:val="22"/>
                <w:szCs w:val="22"/>
              </w:rPr>
              <w:t xml:space="preserve">21-22 septembrie, 2011, </w:t>
            </w:r>
            <w:r w:rsidRPr="002B448F">
              <w:rPr>
                <w:rFonts w:ascii="Times New Roman" w:hAnsi="Times New Roman"/>
                <w:sz w:val="22"/>
                <w:szCs w:val="22"/>
              </w:rPr>
              <w:t>Chişinău, Universitatea de Stat din Moldova</w:t>
            </w:r>
          </w:p>
          <w:p w:rsidR="003B089E" w:rsidRPr="002B448F" w:rsidRDefault="003B089E" w:rsidP="003B089E">
            <w:pPr>
              <w:numPr>
                <w:ilvl w:val="0"/>
                <w:numId w:val="4"/>
              </w:numPr>
              <w:tabs>
                <w:tab w:val="left" w:pos="284"/>
              </w:tabs>
              <w:suppressAutoHyphens w:val="0"/>
              <w:ind w:left="0" w:firstLine="0"/>
              <w:jc w:val="both"/>
              <w:rPr>
                <w:rFonts w:ascii="Times New Roman" w:hAnsi="Times New Roman"/>
                <w:sz w:val="22"/>
                <w:szCs w:val="22"/>
              </w:rPr>
            </w:pPr>
            <w:r w:rsidRPr="002B448F">
              <w:rPr>
                <w:rFonts w:ascii="Times New Roman" w:hAnsi="Times New Roman"/>
                <w:sz w:val="22"/>
                <w:szCs w:val="22"/>
              </w:rPr>
              <w:t xml:space="preserve">Conferința Internațională: </w:t>
            </w:r>
            <w:r w:rsidRPr="002B448F">
              <w:rPr>
                <w:rFonts w:ascii="Times New Roman" w:eastAsia="TimesNewRoman" w:hAnsi="Times New Roman"/>
                <w:i/>
                <w:sz w:val="22"/>
                <w:szCs w:val="22"/>
              </w:rPr>
              <w:t xml:space="preserve">Ştiinţa politică în Republica Moldova: realizări şi perspective. Tema: </w:t>
            </w:r>
            <w:r w:rsidRPr="002B448F">
              <w:rPr>
                <w:rFonts w:ascii="Times New Roman" w:hAnsi="Times New Roman"/>
                <w:i/>
                <w:sz w:val="22"/>
                <w:szCs w:val="22"/>
              </w:rPr>
              <w:t xml:space="preserve">Impactul fundamentelor morale asupra politicii externe a Republicii Moldova, </w:t>
            </w:r>
            <w:r w:rsidRPr="002B448F">
              <w:rPr>
                <w:rFonts w:ascii="Times New Roman" w:hAnsi="Times New Roman"/>
                <w:sz w:val="22"/>
                <w:szCs w:val="22"/>
              </w:rPr>
              <w:t>15-16 octombrie, 2010, Chişinău, Universitatea de Stat din Moldova</w:t>
            </w:r>
          </w:p>
          <w:p w:rsidR="003B089E" w:rsidRPr="002B448F" w:rsidRDefault="003B089E" w:rsidP="003B089E">
            <w:pPr>
              <w:numPr>
                <w:ilvl w:val="0"/>
                <w:numId w:val="4"/>
              </w:numPr>
              <w:tabs>
                <w:tab w:val="left" w:pos="284"/>
              </w:tabs>
              <w:suppressAutoHyphens w:val="0"/>
              <w:ind w:left="0" w:firstLine="0"/>
              <w:jc w:val="both"/>
              <w:rPr>
                <w:rFonts w:ascii="Times New Roman" w:hAnsi="Times New Roman"/>
                <w:sz w:val="22"/>
                <w:szCs w:val="22"/>
              </w:rPr>
            </w:pPr>
            <w:r w:rsidRPr="002B448F">
              <w:rPr>
                <w:rFonts w:ascii="Times New Roman" w:hAnsi="Times New Roman"/>
                <w:sz w:val="22"/>
                <w:szCs w:val="22"/>
              </w:rPr>
              <w:t xml:space="preserve">Conferința științifică a masteranzilor și doctoranzilor: </w:t>
            </w:r>
            <w:r w:rsidRPr="002B448F">
              <w:rPr>
                <w:rFonts w:ascii="Times New Roman" w:hAnsi="Times New Roman"/>
                <w:i/>
                <w:sz w:val="22"/>
                <w:szCs w:val="22"/>
              </w:rPr>
              <w:t xml:space="preserve">Cercetare şi inovare – perspective de evoluţie şi integrare europeană. Tema: Fenomenul globalizării – ca factor de influenţă asupra sistemului de valori al societăţii în tranziţie, 23 septembrie 2009, </w:t>
            </w:r>
            <w:r w:rsidRPr="002B448F">
              <w:rPr>
                <w:rFonts w:ascii="Times New Roman" w:hAnsi="Times New Roman"/>
                <w:sz w:val="22"/>
                <w:szCs w:val="22"/>
              </w:rPr>
              <w:t>Chişinău, Universitatea de Stat din Moldova</w:t>
            </w:r>
          </w:p>
          <w:p w:rsidR="003B089E" w:rsidRPr="002B448F" w:rsidRDefault="003B089E" w:rsidP="003B089E">
            <w:pPr>
              <w:numPr>
                <w:ilvl w:val="0"/>
                <w:numId w:val="4"/>
              </w:numPr>
              <w:tabs>
                <w:tab w:val="left" w:pos="284"/>
              </w:tabs>
              <w:suppressAutoHyphens w:val="0"/>
              <w:ind w:left="0" w:firstLine="0"/>
              <w:jc w:val="both"/>
              <w:rPr>
                <w:rFonts w:ascii="Times New Roman" w:hAnsi="Times New Roman"/>
                <w:sz w:val="22"/>
                <w:szCs w:val="22"/>
              </w:rPr>
            </w:pPr>
            <w:r w:rsidRPr="002B448F">
              <w:rPr>
                <w:rFonts w:ascii="Times New Roman" w:hAnsi="Times New Roman"/>
                <w:sz w:val="22"/>
                <w:szCs w:val="22"/>
              </w:rPr>
              <w:t xml:space="preserve">Conferința Internațională: </w:t>
            </w:r>
            <w:r w:rsidRPr="002B448F">
              <w:rPr>
                <w:rFonts w:ascii="Times New Roman" w:hAnsi="Times New Roman"/>
                <w:i/>
                <w:sz w:val="22"/>
                <w:szCs w:val="22"/>
              </w:rPr>
              <w:t xml:space="preserve">Procesul globalizării: provocări şi soluţii. </w:t>
            </w:r>
            <w:r w:rsidRPr="002B448F">
              <w:rPr>
                <w:rFonts w:ascii="Times New Roman" w:hAnsi="Times New Roman"/>
                <w:sz w:val="22"/>
                <w:szCs w:val="22"/>
              </w:rPr>
              <w:t xml:space="preserve">Tema: </w:t>
            </w:r>
            <w:r w:rsidRPr="002B448F">
              <w:rPr>
                <w:rFonts w:ascii="Times New Roman" w:hAnsi="Times New Roman"/>
                <w:i/>
                <w:sz w:val="22"/>
                <w:szCs w:val="22"/>
              </w:rPr>
              <w:t xml:space="preserve">Impactul globalizării asupra statelor naţionale, </w:t>
            </w:r>
            <w:r w:rsidRPr="002B448F">
              <w:rPr>
                <w:rFonts w:ascii="Times New Roman" w:hAnsi="Times New Roman"/>
                <w:sz w:val="22"/>
                <w:szCs w:val="22"/>
              </w:rPr>
              <w:t>25 octobrie 2003, Chişinău, Universitatea de Stat din Moldova</w:t>
            </w:r>
          </w:p>
          <w:p w:rsidR="003B089E" w:rsidRPr="002B448F" w:rsidRDefault="003B089E" w:rsidP="003B089E">
            <w:pPr>
              <w:numPr>
                <w:ilvl w:val="0"/>
                <w:numId w:val="4"/>
              </w:numPr>
              <w:tabs>
                <w:tab w:val="left" w:pos="284"/>
              </w:tabs>
              <w:suppressAutoHyphens w:val="0"/>
              <w:ind w:left="0" w:firstLine="0"/>
              <w:jc w:val="both"/>
              <w:rPr>
                <w:rFonts w:ascii="Times New Roman" w:hAnsi="Times New Roman"/>
                <w:sz w:val="22"/>
                <w:szCs w:val="22"/>
              </w:rPr>
            </w:pPr>
            <w:r w:rsidRPr="002B448F">
              <w:rPr>
                <w:rFonts w:ascii="Times New Roman" w:hAnsi="Times New Roman"/>
                <w:bCs/>
                <w:sz w:val="22"/>
                <w:szCs w:val="22"/>
              </w:rPr>
              <w:t xml:space="preserve">Seminarul moldo-român: </w:t>
            </w:r>
            <w:r w:rsidRPr="002B448F">
              <w:rPr>
                <w:rFonts w:ascii="Times New Roman" w:hAnsi="Times New Roman"/>
                <w:bCs/>
                <w:i/>
                <w:sz w:val="22"/>
                <w:szCs w:val="22"/>
              </w:rPr>
              <w:t>Tinerii și liderismul democratic în societățile postotalitare</w:t>
            </w:r>
            <w:r w:rsidRPr="002B448F">
              <w:rPr>
                <w:rFonts w:ascii="Times New Roman" w:hAnsi="Times New Roman"/>
                <w:bCs/>
                <w:sz w:val="22"/>
                <w:szCs w:val="22"/>
              </w:rPr>
              <w:t xml:space="preserve">. Tema: </w:t>
            </w:r>
            <w:r w:rsidRPr="002B448F">
              <w:rPr>
                <w:rFonts w:ascii="Times New Roman" w:hAnsi="Times New Roman"/>
                <w:i/>
                <w:sz w:val="22"/>
                <w:szCs w:val="22"/>
              </w:rPr>
              <w:t>Formarea personalităţii în politică prin prisma culturii morale</w:t>
            </w:r>
            <w:r w:rsidRPr="002B448F">
              <w:rPr>
                <w:rFonts w:ascii="Times New Roman" w:hAnsi="Times New Roman"/>
                <w:sz w:val="22"/>
                <w:szCs w:val="22"/>
              </w:rPr>
              <w:t>, 8-11 noiembrie, 2001, Chișinău, Universitatea de Stat din Moldova</w:t>
            </w:r>
          </w:p>
          <w:p w:rsidR="003B089E" w:rsidRPr="002B448F" w:rsidRDefault="003B089E" w:rsidP="003B089E">
            <w:pPr>
              <w:numPr>
                <w:ilvl w:val="0"/>
                <w:numId w:val="4"/>
              </w:numPr>
              <w:tabs>
                <w:tab w:val="left" w:pos="284"/>
              </w:tabs>
              <w:suppressAutoHyphens w:val="0"/>
              <w:ind w:left="0" w:firstLine="0"/>
              <w:jc w:val="both"/>
              <w:rPr>
                <w:rFonts w:ascii="Times New Roman" w:hAnsi="Times New Roman"/>
                <w:sz w:val="22"/>
                <w:szCs w:val="22"/>
              </w:rPr>
            </w:pPr>
            <w:r w:rsidRPr="002B448F">
              <w:rPr>
                <w:rFonts w:ascii="Times New Roman" w:hAnsi="Times New Roman"/>
                <w:sz w:val="22"/>
                <w:szCs w:val="22"/>
              </w:rPr>
              <w:t xml:space="preserve">Conferința Internațională: </w:t>
            </w:r>
            <w:r w:rsidRPr="002B448F">
              <w:rPr>
                <w:rFonts w:ascii="Times New Roman" w:hAnsi="Times New Roman"/>
                <w:i/>
                <w:sz w:val="22"/>
                <w:szCs w:val="22"/>
              </w:rPr>
              <w:t>Conceptul de contribuţie civică în contextul pregătirii universitare.</w:t>
            </w:r>
            <w:r w:rsidRPr="002B448F">
              <w:rPr>
                <w:rFonts w:ascii="Times New Roman" w:hAnsi="Times New Roman"/>
                <w:sz w:val="22"/>
                <w:szCs w:val="22"/>
              </w:rPr>
              <w:t xml:space="preserve"> Tema: </w:t>
            </w:r>
            <w:r w:rsidRPr="002B448F">
              <w:rPr>
                <w:rFonts w:ascii="Times New Roman" w:hAnsi="Times New Roman"/>
                <w:i/>
                <w:sz w:val="22"/>
                <w:szCs w:val="22"/>
              </w:rPr>
              <w:t xml:space="preserve">Particularităţile tehnologiilor de predare – invăţare în invăţămîntul superior, </w:t>
            </w:r>
            <w:r w:rsidRPr="002B448F">
              <w:rPr>
                <w:rFonts w:ascii="Times New Roman" w:hAnsi="Times New Roman"/>
                <w:sz w:val="22"/>
                <w:szCs w:val="22"/>
              </w:rPr>
              <w:t>17-23 mai 2003, Chişinău, Universitatea de Stat din Moldova</w:t>
            </w:r>
          </w:p>
          <w:p w:rsidR="003B089E" w:rsidRPr="002B448F" w:rsidRDefault="003B089E" w:rsidP="003B089E">
            <w:pPr>
              <w:numPr>
                <w:ilvl w:val="0"/>
                <w:numId w:val="4"/>
              </w:numPr>
              <w:tabs>
                <w:tab w:val="left" w:pos="284"/>
              </w:tabs>
              <w:suppressAutoHyphens w:val="0"/>
              <w:ind w:left="0" w:firstLine="0"/>
              <w:jc w:val="both"/>
              <w:rPr>
                <w:rFonts w:ascii="Times New Roman" w:hAnsi="Times New Roman"/>
                <w:sz w:val="22"/>
                <w:szCs w:val="22"/>
              </w:rPr>
            </w:pPr>
            <w:r w:rsidRPr="002B448F">
              <w:rPr>
                <w:rFonts w:ascii="Times New Roman" w:hAnsi="Times New Roman"/>
                <w:sz w:val="22"/>
                <w:szCs w:val="22"/>
              </w:rPr>
              <w:t xml:space="preserve">Conferința Internațională: </w:t>
            </w:r>
            <w:r w:rsidRPr="002B448F">
              <w:rPr>
                <w:rFonts w:ascii="Times New Roman" w:hAnsi="Times New Roman"/>
                <w:i/>
                <w:sz w:val="22"/>
                <w:szCs w:val="22"/>
              </w:rPr>
              <w:t>Filosofie. Ştiinţă Politică: Realizări, Implimentări, Perspective</w:t>
            </w:r>
            <w:r w:rsidRPr="002B448F">
              <w:rPr>
                <w:rFonts w:ascii="Times New Roman" w:hAnsi="Times New Roman"/>
                <w:sz w:val="22"/>
                <w:szCs w:val="22"/>
              </w:rPr>
              <w:t xml:space="preserve">. Tema: </w:t>
            </w:r>
            <w:r w:rsidRPr="002B448F">
              <w:rPr>
                <w:rFonts w:ascii="Times New Roman" w:hAnsi="Times New Roman"/>
                <w:i/>
                <w:sz w:val="22"/>
                <w:szCs w:val="22"/>
              </w:rPr>
              <w:t>Rolul moralei în funcţionarea politicului</w:t>
            </w:r>
            <w:r w:rsidRPr="002B448F">
              <w:rPr>
                <w:rFonts w:ascii="Times New Roman" w:hAnsi="Times New Roman"/>
                <w:b/>
                <w:i/>
                <w:sz w:val="22"/>
                <w:szCs w:val="22"/>
              </w:rPr>
              <w:t xml:space="preserve">, </w:t>
            </w:r>
            <w:r w:rsidRPr="002B448F">
              <w:rPr>
                <w:rFonts w:ascii="Times New Roman" w:hAnsi="Times New Roman"/>
                <w:sz w:val="22"/>
                <w:szCs w:val="22"/>
              </w:rPr>
              <w:t>28-29 noiembrie, 2002, Chişinău, Universitatea de Stat din Moldova</w:t>
            </w:r>
          </w:p>
        </w:tc>
      </w:tr>
      <w:tr w:rsidR="00EC0C24" w:rsidRPr="002B448F" w:rsidTr="005530B3">
        <w:trPr>
          <w:trHeight w:val="455"/>
        </w:trPr>
        <w:tc>
          <w:tcPr>
            <w:tcW w:w="3261" w:type="dxa"/>
          </w:tcPr>
          <w:p w:rsidR="00EC0C24" w:rsidRPr="002B448F" w:rsidRDefault="00EC0C24" w:rsidP="00EC0C24">
            <w:pPr>
              <w:jc w:val="center"/>
              <w:rPr>
                <w:rFonts w:ascii="Times New Roman" w:hAnsi="Times New Roman"/>
                <w:b/>
                <w:sz w:val="22"/>
                <w:szCs w:val="22"/>
              </w:rPr>
            </w:pPr>
            <w:r w:rsidRPr="002B448F">
              <w:rPr>
                <w:rFonts w:ascii="Times New Roman" w:eastAsia="Arial" w:hAnsi="Times New Roman"/>
                <w:b/>
                <w:sz w:val="22"/>
                <w:szCs w:val="22"/>
              </w:rPr>
              <w:lastRenderedPageBreak/>
              <w:t>Mențiuni</w:t>
            </w:r>
          </w:p>
        </w:tc>
        <w:tc>
          <w:tcPr>
            <w:tcW w:w="6798" w:type="dxa"/>
            <w:gridSpan w:val="5"/>
            <w:vAlign w:val="center"/>
          </w:tcPr>
          <w:p w:rsidR="00EC0C24" w:rsidRDefault="00EC0C24" w:rsidP="00EC0C24">
            <w:pPr>
              <w:pStyle w:val="ListParagraph"/>
              <w:tabs>
                <w:tab w:val="left" w:pos="284"/>
              </w:tabs>
              <w:spacing w:after="0" w:line="240" w:lineRule="auto"/>
              <w:ind w:left="0"/>
              <w:contextualSpacing w:val="0"/>
              <w:rPr>
                <w:rFonts w:ascii="Times New Roman" w:hAnsi="Times New Roman" w:cs="Times New Roman"/>
                <w:iCs/>
                <w:lang w:val="ro-RO" w:eastAsia="ro-RO"/>
              </w:rPr>
            </w:pPr>
            <w:r w:rsidRPr="002B448F">
              <w:rPr>
                <w:rFonts w:ascii="Times New Roman" w:hAnsi="Times New Roman" w:cs="Times New Roman"/>
                <w:iCs/>
                <w:lang w:val="ro-RO" w:eastAsia="ro-RO"/>
              </w:rPr>
              <w:t>Diploma de Onoare a Guvernului Republicii Moldova</w:t>
            </w:r>
          </w:p>
          <w:p w:rsidR="002B448F" w:rsidRPr="002F718A" w:rsidRDefault="002F718A" w:rsidP="00EC0C24">
            <w:pPr>
              <w:pStyle w:val="ListParagraph"/>
              <w:tabs>
                <w:tab w:val="left" w:pos="284"/>
              </w:tabs>
              <w:spacing w:after="0" w:line="240" w:lineRule="auto"/>
              <w:ind w:left="0"/>
              <w:contextualSpacing w:val="0"/>
              <w:rPr>
                <w:rFonts w:ascii="Times New Roman" w:hAnsi="Times New Roman" w:cs="Times New Roman"/>
                <w:iCs/>
                <w:lang w:val="ro-RO" w:eastAsia="ro-RO"/>
              </w:rPr>
            </w:pPr>
            <w:r w:rsidRPr="002B448F">
              <w:rPr>
                <w:rFonts w:ascii="Times New Roman" w:hAnsi="Times New Roman" w:cs="Times New Roman"/>
                <w:iCs/>
                <w:lang w:val="ro-RO" w:eastAsia="ro-RO"/>
              </w:rPr>
              <w:t xml:space="preserve">Diploma de Onoare a </w:t>
            </w:r>
            <w:r>
              <w:rPr>
                <w:rFonts w:ascii="Times New Roman" w:hAnsi="Times New Roman" w:cs="Times New Roman"/>
                <w:iCs/>
                <w:lang w:val="ro-RO" w:eastAsia="ro-RO"/>
              </w:rPr>
              <w:t xml:space="preserve">Ministerului Educației și Cercetării al </w:t>
            </w:r>
            <w:r w:rsidRPr="002B448F">
              <w:rPr>
                <w:rFonts w:ascii="Times New Roman" w:hAnsi="Times New Roman" w:cs="Times New Roman"/>
                <w:iCs/>
                <w:lang w:val="ro-RO" w:eastAsia="ro-RO"/>
              </w:rPr>
              <w:t>Republicii Moldova</w:t>
            </w:r>
          </w:p>
        </w:tc>
      </w:tr>
    </w:tbl>
    <w:p w:rsidR="00EC0C24" w:rsidRDefault="00EC0C24" w:rsidP="002B448F">
      <w:pPr>
        <w:jc w:val="center"/>
        <w:rPr>
          <w:rFonts w:ascii="Times New Roman" w:hAnsi="Times New Roman"/>
          <w:sz w:val="22"/>
          <w:szCs w:val="22"/>
        </w:rPr>
      </w:pPr>
    </w:p>
    <w:p w:rsidR="00C21970" w:rsidRDefault="00C21970" w:rsidP="002B448F">
      <w:pPr>
        <w:jc w:val="center"/>
        <w:rPr>
          <w:rFonts w:ascii="Times New Roman" w:hAnsi="Times New Roman"/>
          <w:sz w:val="22"/>
          <w:szCs w:val="22"/>
        </w:rPr>
      </w:pPr>
    </w:p>
    <w:p w:rsidR="00C21970" w:rsidRPr="0084446B" w:rsidRDefault="00C21970" w:rsidP="00C21970">
      <w:pPr>
        <w:pStyle w:val="NoSpacing"/>
        <w:tabs>
          <w:tab w:val="left" w:pos="284"/>
        </w:tabs>
        <w:jc w:val="center"/>
        <w:rPr>
          <w:rFonts w:ascii="Times New Roman" w:hAnsi="Times New Roman"/>
          <w:b/>
          <w:sz w:val="24"/>
          <w:szCs w:val="24"/>
        </w:rPr>
      </w:pPr>
      <w:r w:rsidRPr="0084446B">
        <w:rPr>
          <w:rFonts w:ascii="Times New Roman" w:hAnsi="Times New Roman"/>
          <w:b/>
          <w:sz w:val="24"/>
          <w:szCs w:val="24"/>
        </w:rPr>
        <w:lastRenderedPageBreak/>
        <w:t>LISTA LUCRĂRILOR</w:t>
      </w:r>
    </w:p>
    <w:p w:rsidR="00C21970" w:rsidRPr="0084446B" w:rsidRDefault="00C21970" w:rsidP="00C21970">
      <w:pPr>
        <w:pStyle w:val="NoSpacing"/>
        <w:tabs>
          <w:tab w:val="left" w:pos="284"/>
        </w:tabs>
        <w:jc w:val="center"/>
        <w:rPr>
          <w:rFonts w:ascii="Times New Roman" w:hAnsi="Times New Roman"/>
          <w:b/>
          <w:sz w:val="24"/>
          <w:szCs w:val="24"/>
        </w:rPr>
      </w:pPr>
      <w:r w:rsidRPr="0084446B">
        <w:rPr>
          <w:rFonts w:ascii="Times New Roman" w:hAnsi="Times New Roman"/>
          <w:b/>
          <w:sz w:val="24"/>
          <w:szCs w:val="24"/>
        </w:rPr>
        <w:t>ŞTIINŢIFICE, ŞTIINŢIFICO-METODICE, DIDACTICE</w:t>
      </w:r>
    </w:p>
    <w:p w:rsidR="00C21970" w:rsidRPr="0084446B" w:rsidRDefault="00C21970" w:rsidP="00C21970">
      <w:pPr>
        <w:pStyle w:val="NoSpacing"/>
        <w:tabs>
          <w:tab w:val="left" w:pos="284"/>
        </w:tabs>
        <w:jc w:val="center"/>
        <w:rPr>
          <w:rFonts w:ascii="Times New Roman" w:hAnsi="Times New Roman"/>
          <w:b/>
          <w:sz w:val="24"/>
          <w:szCs w:val="24"/>
        </w:rPr>
      </w:pPr>
      <w:r w:rsidRPr="0084446B">
        <w:rPr>
          <w:rFonts w:ascii="Times New Roman" w:hAnsi="Times New Roman"/>
          <w:sz w:val="24"/>
          <w:szCs w:val="24"/>
          <w:lang w:val="ro-MD"/>
        </w:rPr>
        <w:t>ale dnei</w:t>
      </w:r>
      <w:r w:rsidRPr="0084446B">
        <w:rPr>
          <w:rFonts w:ascii="Times New Roman" w:hAnsi="Times New Roman"/>
          <w:b/>
          <w:sz w:val="24"/>
          <w:szCs w:val="24"/>
          <w:lang w:val="ro-MD"/>
        </w:rPr>
        <w:t xml:space="preserve"> </w:t>
      </w:r>
      <w:r w:rsidRPr="0084446B">
        <w:rPr>
          <w:rFonts w:ascii="Times New Roman" w:hAnsi="Times New Roman"/>
          <w:b/>
          <w:sz w:val="24"/>
          <w:szCs w:val="24"/>
        </w:rPr>
        <w:t>ROTARU Veronica, doctor în ştiinţe politice, conferențiar universitar, Universitatea de Stat din Moldova, Facultatea Relaţii Internaţionale, Ştiinţe Politice şi Administrative, Departamentul Relații Internaționale</w:t>
      </w:r>
    </w:p>
    <w:p w:rsidR="00C21970" w:rsidRPr="0084446B" w:rsidRDefault="00C21970" w:rsidP="00C21970">
      <w:pPr>
        <w:pStyle w:val="NoSpacing"/>
        <w:tabs>
          <w:tab w:val="left" w:pos="284"/>
        </w:tabs>
        <w:jc w:val="center"/>
        <w:rPr>
          <w:rFonts w:ascii="Times New Roman" w:hAnsi="Times New Roman"/>
          <w:b/>
          <w:sz w:val="24"/>
          <w:szCs w:val="24"/>
        </w:rPr>
      </w:pPr>
    </w:p>
    <w:p w:rsidR="00C21970" w:rsidRPr="0084446B" w:rsidRDefault="00C21970" w:rsidP="00C21970">
      <w:pPr>
        <w:pStyle w:val="NoSpacing"/>
        <w:tabs>
          <w:tab w:val="left" w:pos="284"/>
        </w:tabs>
        <w:jc w:val="center"/>
        <w:rPr>
          <w:rFonts w:ascii="Times New Roman" w:hAnsi="Times New Roman"/>
          <w:b/>
          <w:sz w:val="24"/>
          <w:szCs w:val="24"/>
        </w:rPr>
      </w:pPr>
      <w:r w:rsidRPr="0084446B">
        <w:rPr>
          <w:rFonts w:ascii="Times New Roman" w:hAnsi="Times New Roman"/>
          <w:b/>
          <w:sz w:val="24"/>
          <w:szCs w:val="24"/>
        </w:rPr>
        <w:t>LUCRĂRI ŞTIINŢIFICE</w:t>
      </w:r>
    </w:p>
    <w:p w:rsidR="00C21970" w:rsidRPr="0084446B" w:rsidRDefault="00C21970" w:rsidP="00C21970">
      <w:pPr>
        <w:pStyle w:val="NoSpacing"/>
        <w:numPr>
          <w:ilvl w:val="0"/>
          <w:numId w:val="16"/>
        </w:numPr>
        <w:tabs>
          <w:tab w:val="left" w:pos="284"/>
          <w:tab w:val="left" w:pos="426"/>
        </w:tabs>
        <w:ind w:left="0" w:firstLine="0"/>
        <w:jc w:val="both"/>
        <w:rPr>
          <w:rFonts w:ascii="Times New Roman" w:hAnsi="Times New Roman"/>
          <w:sz w:val="24"/>
          <w:szCs w:val="24"/>
        </w:rPr>
      </w:pPr>
      <w:r w:rsidRPr="0084446B">
        <w:rPr>
          <w:rFonts w:ascii="Times New Roman" w:hAnsi="Times New Roman"/>
          <w:b/>
          <w:sz w:val="24"/>
          <w:szCs w:val="24"/>
        </w:rPr>
        <w:t>Monografii</w:t>
      </w:r>
      <w:r w:rsidRPr="0084446B">
        <w:rPr>
          <w:rFonts w:ascii="Times New Roman" w:hAnsi="Times New Roman"/>
          <w:sz w:val="24"/>
          <w:szCs w:val="24"/>
        </w:rPr>
        <w:t xml:space="preserve"> (recomandate spre editare de consiliul ştiinţific/senatul instituţiei acreditate la profilul respectiv)</w:t>
      </w:r>
    </w:p>
    <w:p w:rsidR="00C21970" w:rsidRPr="0084446B" w:rsidRDefault="00C21970" w:rsidP="00C21970">
      <w:pPr>
        <w:pStyle w:val="NoSpacing"/>
        <w:numPr>
          <w:ilvl w:val="1"/>
          <w:numId w:val="16"/>
        </w:numPr>
        <w:tabs>
          <w:tab w:val="left" w:pos="284"/>
          <w:tab w:val="left" w:pos="426"/>
        </w:tabs>
        <w:ind w:left="0" w:firstLine="0"/>
        <w:jc w:val="both"/>
        <w:rPr>
          <w:rFonts w:ascii="Times New Roman" w:hAnsi="Times New Roman"/>
          <w:i/>
          <w:sz w:val="24"/>
          <w:szCs w:val="24"/>
        </w:rPr>
      </w:pPr>
      <w:r w:rsidRPr="0084446B">
        <w:rPr>
          <w:rFonts w:ascii="Times New Roman" w:hAnsi="Times New Roman"/>
          <w:i/>
          <w:sz w:val="24"/>
          <w:szCs w:val="24"/>
        </w:rPr>
        <w:t>monografii monoautor</w:t>
      </w:r>
    </w:p>
    <w:p w:rsidR="00C21970" w:rsidRPr="0084446B" w:rsidRDefault="00C21970" w:rsidP="00C21970">
      <w:pPr>
        <w:pStyle w:val="NoSpacing"/>
        <w:numPr>
          <w:ilvl w:val="1"/>
          <w:numId w:val="16"/>
        </w:numPr>
        <w:tabs>
          <w:tab w:val="left" w:pos="284"/>
          <w:tab w:val="left" w:pos="426"/>
        </w:tabs>
        <w:ind w:left="0" w:firstLine="0"/>
        <w:jc w:val="both"/>
        <w:rPr>
          <w:rFonts w:ascii="Times New Roman" w:hAnsi="Times New Roman"/>
          <w:i/>
          <w:sz w:val="24"/>
          <w:szCs w:val="24"/>
        </w:rPr>
      </w:pPr>
      <w:r w:rsidRPr="0084446B">
        <w:rPr>
          <w:rFonts w:ascii="Times New Roman" w:hAnsi="Times New Roman"/>
          <w:i/>
          <w:sz w:val="24"/>
          <w:szCs w:val="24"/>
        </w:rPr>
        <w:t>monografii colective (cu specificarea contribuţiei personale)</w:t>
      </w:r>
    </w:p>
    <w:p w:rsidR="00C21970" w:rsidRPr="0084446B" w:rsidRDefault="00C21970" w:rsidP="00C21970">
      <w:pPr>
        <w:pStyle w:val="NoSpacing"/>
        <w:tabs>
          <w:tab w:val="left" w:pos="284"/>
          <w:tab w:val="left" w:pos="426"/>
        </w:tabs>
        <w:rPr>
          <w:rFonts w:ascii="Times New Roman" w:hAnsi="Times New Roman"/>
          <w:sz w:val="24"/>
          <w:szCs w:val="24"/>
        </w:rPr>
      </w:pPr>
    </w:p>
    <w:p w:rsidR="00C21970" w:rsidRPr="0084446B" w:rsidRDefault="00C21970" w:rsidP="00C21970">
      <w:pPr>
        <w:pStyle w:val="NoSpacing"/>
        <w:numPr>
          <w:ilvl w:val="0"/>
          <w:numId w:val="16"/>
        </w:numPr>
        <w:tabs>
          <w:tab w:val="left" w:pos="284"/>
          <w:tab w:val="left" w:pos="426"/>
        </w:tabs>
        <w:ind w:left="0" w:firstLine="0"/>
        <w:jc w:val="both"/>
        <w:rPr>
          <w:rFonts w:ascii="Times New Roman" w:hAnsi="Times New Roman"/>
          <w:sz w:val="24"/>
          <w:szCs w:val="24"/>
        </w:rPr>
      </w:pPr>
      <w:r w:rsidRPr="0084446B">
        <w:rPr>
          <w:rFonts w:ascii="Times New Roman" w:hAnsi="Times New Roman"/>
          <w:b/>
          <w:sz w:val="24"/>
          <w:szCs w:val="24"/>
        </w:rPr>
        <w:t>Articole în  diferite reviste ştiinţifice</w:t>
      </w:r>
      <w:r w:rsidRPr="0084446B">
        <w:rPr>
          <w:rFonts w:ascii="Times New Roman" w:hAnsi="Times New Roman"/>
          <w:sz w:val="24"/>
          <w:szCs w:val="24"/>
        </w:rPr>
        <w:t xml:space="preserve"> </w:t>
      </w:r>
    </w:p>
    <w:p w:rsidR="00C21970" w:rsidRPr="0084446B" w:rsidRDefault="00C21970" w:rsidP="00C21970">
      <w:pPr>
        <w:pStyle w:val="NoSpacing"/>
        <w:numPr>
          <w:ilvl w:val="1"/>
          <w:numId w:val="16"/>
        </w:numPr>
        <w:tabs>
          <w:tab w:val="left" w:pos="284"/>
          <w:tab w:val="left" w:pos="426"/>
        </w:tabs>
        <w:ind w:left="0" w:firstLine="0"/>
        <w:jc w:val="both"/>
        <w:rPr>
          <w:rFonts w:ascii="Times New Roman" w:hAnsi="Times New Roman"/>
          <w:i/>
          <w:sz w:val="24"/>
          <w:szCs w:val="24"/>
        </w:rPr>
      </w:pPr>
      <w:r w:rsidRPr="0084446B">
        <w:rPr>
          <w:rFonts w:ascii="Times New Roman" w:hAnsi="Times New Roman"/>
          <w:i/>
          <w:sz w:val="24"/>
          <w:szCs w:val="24"/>
        </w:rPr>
        <w:t>în reviste internaţionale  cotate ISI şi SCOPUS</w:t>
      </w:r>
    </w:p>
    <w:p w:rsidR="00C21970" w:rsidRPr="0084446B" w:rsidRDefault="00C21970" w:rsidP="00C21970">
      <w:pPr>
        <w:pStyle w:val="NoSpacing"/>
        <w:numPr>
          <w:ilvl w:val="1"/>
          <w:numId w:val="16"/>
        </w:numPr>
        <w:tabs>
          <w:tab w:val="left" w:pos="284"/>
          <w:tab w:val="left" w:pos="426"/>
        </w:tabs>
        <w:ind w:left="0" w:firstLine="0"/>
        <w:jc w:val="both"/>
        <w:rPr>
          <w:rFonts w:ascii="Times New Roman" w:hAnsi="Times New Roman"/>
          <w:i/>
          <w:sz w:val="24"/>
          <w:szCs w:val="24"/>
        </w:rPr>
      </w:pPr>
      <w:r w:rsidRPr="0084446B">
        <w:rPr>
          <w:rFonts w:ascii="Times New Roman" w:hAnsi="Times New Roman"/>
          <w:i/>
          <w:sz w:val="24"/>
          <w:szCs w:val="24"/>
        </w:rPr>
        <w:t>în reviste din străinătate recunoscute</w:t>
      </w:r>
    </w:p>
    <w:p w:rsidR="00C21970" w:rsidRPr="0084446B" w:rsidRDefault="00C21970" w:rsidP="00C21970">
      <w:pPr>
        <w:numPr>
          <w:ilvl w:val="2"/>
          <w:numId w:val="16"/>
        </w:numPr>
        <w:tabs>
          <w:tab w:val="left" w:pos="284"/>
          <w:tab w:val="left" w:pos="426"/>
          <w:tab w:val="left" w:pos="567"/>
          <w:tab w:val="left" w:pos="851"/>
        </w:tabs>
        <w:suppressAutoHyphens w:val="0"/>
        <w:ind w:left="0" w:firstLine="0"/>
        <w:jc w:val="both"/>
        <w:rPr>
          <w:rFonts w:ascii="Times New Roman" w:hAnsi="Times New Roman"/>
          <w:sz w:val="24"/>
          <w:szCs w:val="24"/>
          <w:lang w:val="en-US"/>
        </w:rPr>
      </w:pPr>
      <w:r w:rsidRPr="0084446B">
        <w:rPr>
          <w:rFonts w:ascii="Times New Roman" w:hAnsi="Times New Roman"/>
          <w:sz w:val="24"/>
          <w:szCs w:val="24"/>
          <w:lang w:val="en-US"/>
        </w:rPr>
        <w:t>Rotaru</w:t>
      </w:r>
      <w:r w:rsidRPr="0084446B">
        <w:rPr>
          <w:rFonts w:ascii="Times New Roman" w:hAnsi="Times New Roman"/>
          <w:sz w:val="24"/>
          <w:szCs w:val="24"/>
        </w:rPr>
        <w:t xml:space="preserve"> V.</w:t>
      </w:r>
      <w:r w:rsidRPr="0084446B">
        <w:rPr>
          <w:rFonts w:ascii="Times New Roman" w:hAnsi="Times New Roman"/>
          <w:sz w:val="24"/>
          <w:szCs w:val="24"/>
          <w:lang w:val="en-US"/>
        </w:rPr>
        <w:t>, Nicolaescu</w:t>
      </w:r>
      <w:r w:rsidRPr="0084446B">
        <w:rPr>
          <w:rFonts w:ascii="Times New Roman" w:hAnsi="Times New Roman"/>
          <w:sz w:val="24"/>
          <w:szCs w:val="24"/>
        </w:rPr>
        <w:t xml:space="preserve"> I. </w:t>
      </w:r>
      <w:r w:rsidRPr="0084446B">
        <w:rPr>
          <w:rFonts w:ascii="Times New Roman" w:hAnsi="Times New Roman"/>
          <w:sz w:val="24"/>
          <w:szCs w:val="24"/>
          <w:lang w:val="en-US"/>
        </w:rPr>
        <w:t xml:space="preserve">The peculiarities of the cultural diplomacy activity of the Republic of Moldova in the context of realization of European path. In: Eastern Europe: Regional Studies / Moldova State Univ., Fac. of Intern. Relations, Polit. and Admin. Sciences, Ivane Javakhishvili Tbilisi State Univ., Fac. of Soc. and Polit. Sciences, Diplomatic Acad. of Ukraine, nr.1, 2019. </w:t>
      </w:r>
      <w:hyperlink r:id="rId7" w:history="1">
        <w:r w:rsidRPr="0084446B">
          <w:rPr>
            <w:rStyle w:val="Hyperlink"/>
            <w:rFonts w:ascii="Times New Roman" w:hAnsi="Times New Roman"/>
            <w:color w:val="auto"/>
            <w:sz w:val="24"/>
            <w:szCs w:val="24"/>
            <w:lang w:val="en-US"/>
          </w:rPr>
          <w:t>http://psage.tsu.ge/index.php/Easternstudies/article/view/118/pdf</w:t>
        </w:r>
      </w:hyperlink>
      <w:r w:rsidRPr="0084446B">
        <w:rPr>
          <w:rFonts w:ascii="Times New Roman" w:hAnsi="Times New Roman"/>
          <w:sz w:val="24"/>
          <w:szCs w:val="24"/>
          <w:lang w:val="en-US"/>
        </w:rPr>
        <w:t>. Coautor, 1,1 c.a.</w:t>
      </w:r>
    </w:p>
    <w:p w:rsidR="00C21970" w:rsidRPr="0084446B" w:rsidRDefault="00C21970" w:rsidP="00C21970">
      <w:pPr>
        <w:pStyle w:val="NoSpacing"/>
        <w:tabs>
          <w:tab w:val="left" w:pos="284"/>
          <w:tab w:val="left" w:pos="426"/>
          <w:tab w:val="left" w:pos="567"/>
        </w:tabs>
        <w:jc w:val="both"/>
        <w:rPr>
          <w:rFonts w:ascii="Times New Roman" w:hAnsi="Times New Roman"/>
          <w:i/>
          <w:sz w:val="24"/>
          <w:szCs w:val="24"/>
        </w:rPr>
      </w:pPr>
      <w:r w:rsidRPr="0084446B">
        <w:rPr>
          <w:rFonts w:ascii="Times New Roman" w:hAnsi="Times New Roman"/>
          <w:i/>
          <w:sz w:val="24"/>
          <w:szCs w:val="24"/>
        </w:rPr>
        <w:t>2.3. în reviste din Registrul Naţional al revistelor de profil, cu indicarea categoriei</w:t>
      </w:r>
    </w:p>
    <w:p w:rsidR="00C21970" w:rsidRPr="0084446B" w:rsidRDefault="00C21970" w:rsidP="00C21970">
      <w:pPr>
        <w:numPr>
          <w:ilvl w:val="2"/>
          <w:numId w:val="8"/>
        </w:numPr>
        <w:tabs>
          <w:tab w:val="left" w:pos="284"/>
          <w:tab w:val="left" w:pos="426"/>
          <w:tab w:val="left" w:pos="567"/>
          <w:tab w:val="left" w:pos="851"/>
        </w:tabs>
        <w:suppressAutoHyphens w:val="0"/>
        <w:ind w:left="0" w:firstLine="0"/>
        <w:jc w:val="both"/>
        <w:rPr>
          <w:rFonts w:ascii="Times New Roman" w:hAnsi="Times New Roman"/>
          <w:sz w:val="24"/>
          <w:szCs w:val="24"/>
          <w:lang w:val="en-US"/>
        </w:rPr>
      </w:pPr>
      <w:r w:rsidRPr="0084446B">
        <w:rPr>
          <w:rFonts w:ascii="Times New Roman" w:hAnsi="Times New Roman"/>
          <w:sz w:val="24"/>
          <w:szCs w:val="24"/>
          <w:lang w:val="en-US"/>
        </w:rPr>
        <w:t>Rotaru V.</w:t>
      </w:r>
      <w:r w:rsidRPr="0084446B">
        <w:rPr>
          <w:rFonts w:ascii="Times New Roman" w:hAnsi="Times New Roman"/>
          <w:sz w:val="24"/>
          <w:szCs w:val="24"/>
        </w:rPr>
        <w:t xml:space="preserve"> Tipurile de lideri şi stilurile lor de conducere în comunicarea de afaceri. În: Analele ştiinţifice ale USM, seria „stiinţe socioumanistice”, vol. II, Chisinău: CE USM, 2002, p. 143-144. 0,1 c.a.</w:t>
      </w:r>
      <w:r w:rsidRPr="0084446B">
        <w:rPr>
          <w:rFonts w:ascii="Times New Roman" w:hAnsi="Times New Roman"/>
          <w:snapToGrid w:val="0"/>
          <w:sz w:val="24"/>
          <w:szCs w:val="24"/>
          <w:lang w:val="ro-MD"/>
        </w:rPr>
        <w:t xml:space="preserve"> (categoria C).</w:t>
      </w:r>
    </w:p>
    <w:p w:rsidR="00C21970" w:rsidRPr="0084446B" w:rsidRDefault="00C21970" w:rsidP="00C21970">
      <w:pPr>
        <w:numPr>
          <w:ilvl w:val="2"/>
          <w:numId w:val="8"/>
        </w:numPr>
        <w:tabs>
          <w:tab w:val="left" w:pos="284"/>
          <w:tab w:val="left" w:pos="426"/>
          <w:tab w:val="left" w:pos="567"/>
          <w:tab w:val="left" w:pos="851"/>
        </w:tabs>
        <w:suppressAutoHyphens w:val="0"/>
        <w:ind w:left="0" w:firstLine="0"/>
        <w:jc w:val="both"/>
        <w:rPr>
          <w:rFonts w:ascii="Times New Roman" w:hAnsi="Times New Roman"/>
          <w:sz w:val="24"/>
          <w:szCs w:val="24"/>
          <w:lang w:val="en-US"/>
        </w:rPr>
      </w:pPr>
      <w:r w:rsidRPr="0084446B">
        <w:rPr>
          <w:rFonts w:ascii="Times New Roman" w:hAnsi="Times New Roman"/>
          <w:sz w:val="24"/>
          <w:szCs w:val="24"/>
          <w:lang w:val="en-US"/>
        </w:rPr>
        <w:t>Rotaru V.</w:t>
      </w:r>
      <w:r w:rsidRPr="0084446B">
        <w:rPr>
          <w:rFonts w:ascii="Times New Roman" w:hAnsi="Times New Roman"/>
          <w:sz w:val="24"/>
          <w:szCs w:val="24"/>
        </w:rPr>
        <w:t xml:space="preserve"> Democraţia şi politica externă. În: Analele ştiinţifice ale USM, seria „stiinţe socioumanistice”, vol. II, Chisinău: CE USM, 2003, p. 456-458. 0,2 c.a.</w:t>
      </w:r>
      <w:r w:rsidRPr="0084446B">
        <w:rPr>
          <w:rFonts w:ascii="Times New Roman" w:hAnsi="Times New Roman"/>
          <w:snapToGrid w:val="0"/>
          <w:sz w:val="24"/>
          <w:szCs w:val="24"/>
          <w:lang w:val="ro-MD"/>
        </w:rPr>
        <w:t xml:space="preserve"> (categoria C).</w:t>
      </w:r>
    </w:p>
    <w:p w:rsidR="00C21970" w:rsidRPr="0084446B" w:rsidRDefault="00C21970" w:rsidP="00C21970">
      <w:pPr>
        <w:numPr>
          <w:ilvl w:val="2"/>
          <w:numId w:val="8"/>
        </w:numPr>
        <w:tabs>
          <w:tab w:val="left" w:pos="284"/>
          <w:tab w:val="left" w:pos="426"/>
          <w:tab w:val="left" w:pos="567"/>
          <w:tab w:val="left" w:pos="851"/>
        </w:tabs>
        <w:suppressAutoHyphens w:val="0"/>
        <w:ind w:left="0" w:firstLine="0"/>
        <w:jc w:val="both"/>
        <w:rPr>
          <w:rFonts w:ascii="Times New Roman" w:hAnsi="Times New Roman"/>
          <w:sz w:val="24"/>
          <w:szCs w:val="24"/>
          <w:lang w:val="en-US"/>
        </w:rPr>
      </w:pPr>
      <w:r w:rsidRPr="0084446B">
        <w:rPr>
          <w:rFonts w:ascii="Times New Roman" w:hAnsi="Times New Roman"/>
          <w:sz w:val="24"/>
          <w:szCs w:val="24"/>
          <w:lang w:val="en-US"/>
        </w:rPr>
        <w:t>Rotaru V.</w:t>
      </w:r>
      <w:r w:rsidRPr="0084446B">
        <w:rPr>
          <w:rFonts w:ascii="Times New Roman" w:hAnsi="Times New Roman"/>
          <w:sz w:val="24"/>
          <w:szCs w:val="24"/>
        </w:rPr>
        <w:t xml:space="preserve"> Corelaţia dintre valorile şi normele politice şi morale în procesul politic. În: Analele ştiinţifice ale USM, seria „stiinţe socioumanistice”, vol. II, Chisinău: CE USM, 2003, p. 459-461. 0,2 c.a.</w:t>
      </w:r>
      <w:r w:rsidRPr="0084446B">
        <w:rPr>
          <w:rFonts w:ascii="Times New Roman" w:hAnsi="Times New Roman"/>
          <w:snapToGrid w:val="0"/>
          <w:sz w:val="24"/>
          <w:szCs w:val="24"/>
          <w:lang w:val="ro-MD"/>
        </w:rPr>
        <w:t xml:space="preserve"> (categoria C).</w:t>
      </w:r>
    </w:p>
    <w:p w:rsidR="00C21970" w:rsidRPr="0084446B" w:rsidRDefault="00C21970" w:rsidP="00C21970">
      <w:pPr>
        <w:numPr>
          <w:ilvl w:val="2"/>
          <w:numId w:val="8"/>
        </w:numPr>
        <w:tabs>
          <w:tab w:val="left" w:pos="284"/>
          <w:tab w:val="left" w:pos="426"/>
          <w:tab w:val="left" w:pos="567"/>
          <w:tab w:val="left" w:pos="851"/>
        </w:tabs>
        <w:suppressAutoHyphens w:val="0"/>
        <w:ind w:left="0" w:firstLine="0"/>
        <w:jc w:val="both"/>
        <w:rPr>
          <w:rFonts w:ascii="Times New Roman" w:hAnsi="Times New Roman"/>
          <w:sz w:val="24"/>
          <w:szCs w:val="24"/>
          <w:lang w:val="en-US"/>
        </w:rPr>
      </w:pPr>
      <w:r w:rsidRPr="0084446B">
        <w:rPr>
          <w:rFonts w:ascii="Times New Roman" w:hAnsi="Times New Roman"/>
          <w:sz w:val="24"/>
          <w:szCs w:val="24"/>
          <w:lang w:val="en-US"/>
        </w:rPr>
        <w:t>Frunză V.</w:t>
      </w:r>
      <w:r w:rsidRPr="0084446B">
        <w:rPr>
          <w:rFonts w:ascii="Times New Roman" w:hAnsi="Times New Roman"/>
          <w:sz w:val="24"/>
          <w:szCs w:val="24"/>
        </w:rPr>
        <w:t xml:space="preserve"> Problemele morale ale războiului. În: Analele ştiinţifice ale USM, seria „stiinţe socioumanistice”, vol. II, Chisinău: CEP USM, 2006, p. 219-221. 0,2 c.a.</w:t>
      </w:r>
      <w:r w:rsidRPr="0084446B">
        <w:rPr>
          <w:rFonts w:ascii="Times New Roman" w:hAnsi="Times New Roman"/>
          <w:snapToGrid w:val="0"/>
          <w:sz w:val="24"/>
          <w:szCs w:val="24"/>
          <w:lang w:val="ro-MD"/>
        </w:rPr>
        <w:t xml:space="preserve"> (categoria C).</w:t>
      </w:r>
    </w:p>
    <w:p w:rsidR="00C21970" w:rsidRPr="0084446B" w:rsidRDefault="00C21970" w:rsidP="00C21970">
      <w:pPr>
        <w:numPr>
          <w:ilvl w:val="2"/>
          <w:numId w:val="8"/>
        </w:numPr>
        <w:tabs>
          <w:tab w:val="left" w:pos="284"/>
          <w:tab w:val="left" w:pos="426"/>
          <w:tab w:val="left" w:pos="567"/>
          <w:tab w:val="left" w:pos="851"/>
        </w:tabs>
        <w:suppressAutoHyphens w:val="0"/>
        <w:ind w:left="0" w:firstLine="0"/>
        <w:jc w:val="both"/>
        <w:rPr>
          <w:rFonts w:ascii="Times New Roman" w:hAnsi="Times New Roman"/>
          <w:sz w:val="24"/>
          <w:szCs w:val="24"/>
          <w:lang w:val="en-US"/>
        </w:rPr>
      </w:pPr>
      <w:r w:rsidRPr="0084446B">
        <w:rPr>
          <w:rFonts w:ascii="Times New Roman" w:hAnsi="Times New Roman"/>
          <w:sz w:val="24"/>
          <w:szCs w:val="24"/>
          <w:lang w:val="en-US"/>
        </w:rPr>
        <w:t>Frunză V. Principiile morale ale vieţii internaţionale. În: Analele ştiinţifice ale USM, seria „ştiinţe socioumanistice”, vol. II, Chişinău: CEP USM, 2006, p. 222-225. 0,3 c.a.</w:t>
      </w:r>
      <w:r w:rsidRPr="0084446B">
        <w:rPr>
          <w:rFonts w:ascii="Times New Roman" w:hAnsi="Times New Roman"/>
          <w:snapToGrid w:val="0"/>
          <w:sz w:val="24"/>
          <w:szCs w:val="24"/>
          <w:lang w:val="ro-MD"/>
        </w:rPr>
        <w:t xml:space="preserve"> (categoria C).</w:t>
      </w:r>
    </w:p>
    <w:p w:rsidR="00C21970" w:rsidRPr="0084446B" w:rsidRDefault="00C21970" w:rsidP="00C21970">
      <w:pPr>
        <w:numPr>
          <w:ilvl w:val="2"/>
          <w:numId w:val="8"/>
        </w:numPr>
        <w:tabs>
          <w:tab w:val="left" w:pos="284"/>
          <w:tab w:val="left" w:pos="426"/>
          <w:tab w:val="left" w:pos="567"/>
          <w:tab w:val="left" w:pos="851"/>
        </w:tabs>
        <w:suppressAutoHyphens w:val="0"/>
        <w:ind w:left="0" w:firstLine="0"/>
        <w:jc w:val="both"/>
        <w:rPr>
          <w:rFonts w:ascii="Times New Roman" w:hAnsi="Times New Roman"/>
          <w:sz w:val="24"/>
          <w:szCs w:val="24"/>
          <w:lang w:val="en-US"/>
        </w:rPr>
      </w:pPr>
      <w:r w:rsidRPr="0084446B">
        <w:rPr>
          <w:rFonts w:ascii="Times New Roman" w:hAnsi="Times New Roman"/>
          <w:sz w:val="24"/>
          <w:szCs w:val="24"/>
          <w:lang w:val="en-US"/>
        </w:rPr>
        <w:t>Frunză V.,</w:t>
      </w:r>
      <w:r w:rsidRPr="0084446B">
        <w:rPr>
          <w:rFonts w:ascii="Times New Roman" w:hAnsi="Times New Roman"/>
          <w:sz w:val="24"/>
          <w:szCs w:val="24"/>
        </w:rPr>
        <w:t xml:space="preserve"> Ceban A. Abordările conceptuale ale dezvoltării socioumane internaţionale. În: Studii Internaţionale: viziuni din Moldova, vol. III, nr. 2, Chişinău: CEP USM, 2007, p. 38-48.</w:t>
      </w:r>
      <w:r w:rsidRPr="0084446B">
        <w:rPr>
          <w:rFonts w:ascii="Times New Roman" w:hAnsi="Times New Roman"/>
          <w:sz w:val="24"/>
          <w:szCs w:val="24"/>
          <w:lang w:val="ro-MD"/>
        </w:rPr>
        <w:t xml:space="preserve"> Coautor.</w:t>
      </w:r>
      <w:r w:rsidRPr="0084446B">
        <w:rPr>
          <w:rFonts w:ascii="Times New Roman" w:hAnsi="Times New Roman"/>
          <w:sz w:val="24"/>
          <w:szCs w:val="24"/>
        </w:rPr>
        <w:t xml:space="preserve"> 0,6 c.a.</w:t>
      </w:r>
      <w:r w:rsidRPr="0084446B">
        <w:rPr>
          <w:rFonts w:ascii="Times New Roman" w:hAnsi="Times New Roman"/>
          <w:snapToGrid w:val="0"/>
          <w:sz w:val="24"/>
          <w:szCs w:val="24"/>
          <w:lang w:val="ro-MD"/>
        </w:rPr>
        <w:t xml:space="preserve"> (categoria C).</w:t>
      </w:r>
    </w:p>
    <w:p w:rsidR="00C21970" w:rsidRPr="0084446B" w:rsidRDefault="00C21970" w:rsidP="00C21970">
      <w:pPr>
        <w:numPr>
          <w:ilvl w:val="2"/>
          <w:numId w:val="8"/>
        </w:numPr>
        <w:tabs>
          <w:tab w:val="left" w:pos="284"/>
          <w:tab w:val="left" w:pos="426"/>
          <w:tab w:val="left" w:pos="567"/>
          <w:tab w:val="left" w:pos="851"/>
        </w:tabs>
        <w:suppressAutoHyphens w:val="0"/>
        <w:ind w:left="0" w:firstLine="0"/>
        <w:jc w:val="both"/>
        <w:rPr>
          <w:rFonts w:ascii="Times New Roman" w:hAnsi="Times New Roman"/>
          <w:sz w:val="24"/>
          <w:szCs w:val="24"/>
          <w:lang w:val="en-US"/>
        </w:rPr>
      </w:pPr>
      <w:r w:rsidRPr="0084446B">
        <w:rPr>
          <w:rFonts w:ascii="Times New Roman" w:hAnsi="Times New Roman"/>
          <w:sz w:val="24"/>
          <w:szCs w:val="24"/>
          <w:lang w:val="en-US"/>
        </w:rPr>
        <w:t xml:space="preserve">Frunză V. Priorităţile politicii externe ale Republicii Moldova în contextul dimensiunilor morale. În: Studii Internaţionale: viziuni din Moldova, vol. VII, nr. 2-3, 2008, Chişinău: CEP USM, 2009, p. 102-108. </w:t>
      </w:r>
      <w:r w:rsidRPr="0084446B">
        <w:rPr>
          <w:rFonts w:ascii="Times New Roman" w:hAnsi="Times New Roman"/>
          <w:sz w:val="24"/>
          <w:szCs w:val="24"/>
        </w:rPr>
        <w:t>0,4 c.a.</w:t>
      </w:r>
      <w:r w:rsidRPr="0084446B">
        <w:rPr>
          <w:rFonts w:ascii="Times New Roman" w:hAnsi="Times New Roman"/>
          <w:snapToGrid w:val="0"/>
          <w:sz w:val="24"/>
          <w:szCs w:val="24"/>
          <w:lang w:val="ro-MD"/>
        </w:rPr>
        <w:t xml:space="preserve"> (categoria C).</w:t>
      </w:r>
    </w:p>
    <w:p w:rsidR="00C21970" w:rsidRPr="0084446B" w:rsidRDefault="00C21970" w:rsidP="00C21970">
      <w:pPr>
        <w:numPr>
          <w:ilvl w:val="2"/>
          <w:numId w:val="8"/>
        </w:numPr>
        <w:tabs>
          <w:tab w:val="left" w:pos="284"/>
          <w:tab w:val="left" w:pos="426"/>
          <w:tab w:val="left" w:pos="567"/>
          <w:tab w:val="left" w:pos="851"/>
        </w:tabs>
        <w:suppressAutoHyphens w:val="0"/>
        <w:ind w:left="0" w:firstLine="0"/>
        <w:jc w:val="both"/>
        <w:rPr>
          <w:rFonts w:ascii="Times New Roman" w:hAnsi="Times New Roman"/>
          <w:sz w:val="24"/>
          <w:szCs w:val="24"/>
          <w:lang w:val="en-US"/>
        </w:rPr>
      </w:pPr>
      <w:r w:rsidRPr="0084446B">
        <w:rPr>
          <w:rFonts w:ascii="Times New Roman" w:hAnsi="Times New Roman"/>
          <w:sz w:val="24"/>
          <w:szCs w:val="24"/>
          <w:lang w:val="en-US"/>
        </w:rPr>
        <w:t xml:space="preserve">Frunză V., Nicolaescu I. Abordări teoretico-conceptuale cu privire la rolul moralei în relaţiile internaţionale. În: Studia Universitatis, </w:t>
      </w:r>
      <w:r w:rsidRPr="0084446B">
        <w:rPr>
          <w:rFonts w:ascii="Times New Roman" w:hAnsi="Times New Roman"/>
          <w:iCs/>
          <w:sz w:val="24"/>
          <w:szCs w:val="24"/>
          <w:lang w:val="en-US"/>
        </w:rPr>
        <w:t xml:space="preserve">Revistă ştiinţifică a Universităţii de Stat din Moldova, </w:t>
      </w:r>
      <w:r w:rsidRPr="0084446B">
        <w:rPr>
          <w:rFonts w:ascii="Times New Roman" w:hAnsi="Times New Roman"/>
          <w:sz w:val="24"/>
          <w:szCs w:val="24"/>
          <w:lang w:val="en-US"/>
        </w:rPr>
        <w:t>seria „Ştiinţe sociale”, n</w:t>
      </w:r>
      <w:r w:rsidRPr="0084446B">
        <w:rPr>
          <w:rFonts w:ascii="Times New Roman" w:hAnsi="Times New Roman"/>
          <w:bCs/>
          <w:sz w:val="24"/>
          <w:szCs w:val="24"/>
          <w:lang w:val="en-US"/>
        </w:rPr>
        <w:t xml:space="preserve">r.8(28) Chişinău: CEP USM, 2009, p. 246-251. </w:t>
      </w:r>
      <w:r w:rsidRPr="0084446B">
        <w:rPr>
          <w:rFonts w:ascii="Times New Roman" w:hAnsi="Times New Roman"/>
          <w:sz w:val="24"/>
          <w:szCs w:val="24"/>
          <w:lang w:val="ro-MD"/>
        </w:rPr>
        <w:t>Coautor.</w:t>
      </w:r>
      <w:r w:rsidRPr="0084446B">
        <w:rPr>
          <w:rFonts w:ascii="Times New Roman" w:hAnsi="Times New Roman"/>
          <w:sz w:val="24"/>
          <w:szCs w:val="24"/>
          <w:lang w:val="en-US"/>
        </w:rPr>
        <w:t xml:space="preserve"> </w:t>
      </w:r>
      <w:r w:rsidRPr="0084446B">
        <w:rPr>
          <w:rFonts w:ascii="Times New Roman" w:hAnsi="Times New Roman"/>
          <w:sz w:val="24"/>
          <w:szCs w:val="24"/>
        </w:rPr>
        <w:t xml:space="preserve">0,6 c.a. </w:t>
      </w:r>
      <w:r w:rsidRPr="0084446B">
        <w:rPr>
          <w:rFonts w:ascii="Times New Roman" w:hAnsi="Times New Roman"/>
          <w:snapToGrid w:val="0"/>
          <w:sz w:val="24"/>
          <w:szCs w:val="24"/>
          <w:lang w:val="ro-MD"/>
        </w:rPr>
        <w:t>(categoria C).</w:t>
      </w:r>
    </w:p>
    <w:p w:rsidR="00C21970" w:rsidRPr="0084446B" w:rsidRDefault="00C21970" w:rsidP="00C21970">
      <w:pPr>
        <w:numPr>
          <w:ilvl w:val="2"/>
          <w:numId w:val="8"/>
        </w:numPr>
        <w:tabs>
          <w:tab w:val="left" w:pos="284"/>
          <w:tab w:val="left" w:pos="426"/>
          <w:tab w:val="left" w:pos="567"/>
          <w:tab w:val="left" w:pos="851"/>
        </w:tabs>
        <w:suppressAutoHyphens w:val="0"/>
        <w:ind w:left="0" w:firstLine="0"/>
        <w:jc w:val="both"/>
        <w:rPr>
          <w:rFonts w:ascii="Times New Roman" w:hAnsi="Times New Roman"/>
          <w:sz w:val="24"/>
          <w:szCs w:val="24"/>
        </w:rPr>
      </w:pPr>
      <w:r w:rsidRPr="0084446B">
        <w:rPr>
          <w:rFonts w:ascii="Times New Roman" w:hAnsi="Times New Roman"/>
          <w:sz w:val="24"/>
          <w:szCs w:val="24"/>
          <w:lang w:val="en-US"/>
        </w:rPr>
        <w:t>Frunză V., Saca V.</w:t>
      </w:r>
      <w:r w:rsidRPr="0084446B">
        <w:rPr>
          <w:rFonts w:ascii="Times New Roman" w:hAnsi="Times New Roman"/>
          <w:iCs/>
          <w:sz w:val="24"/>
          <w:szCs w:val="24"/>
          <w:lang w:val="en-US"/>
        </w:rPr>
        <w:t xml:space="preserve"> Valorile politice şi morale în contextul politicii externe a statului în tranziţie. În: </w:t>
      </w:r>
      <w:r w:rsidRPr="0084446B">
        <w:rPr>
          <w:rFonts w:ascii="Times New Roman" w:hAnsi="Times New Roman"/>
          <w:sz w:val="24"/>
          <w:szCs w:val="24"/>
          <w:lang w:val="en-US"/>
        </w:rPr>
        <w:t>Moldoscopie (Probleme de analiză politică)</w:t>
      </w:r>
      <w:r w:rsidRPr="0084446B">
        <w:rPr>
          <w:rFonts w:ascii="Times New Roman" w:hAnsi="Times New Roman"/>
          <w:caps/>
          <w:sz w:val="24"/>
          <w:szCs w:val="24"/>
          <w:lang w:val="en-US"/>
        </w:rPr>
        <w:t xml:space="preserve">, </w:t>
      </w:r>
      <w:r w:rsidRPr="0084446B">
        <w:rPr>
          <w:rFonts w:ascii="Times New Roman" w:hAnsi="Times New Roman"/>
          <w:sz w:val="24"/>
          <w:szCs w:val="24"/>
          <w:lang w:val="en-US"/>
        </w:rPr>
        <w:t>nr.2 (</w:t>
      </w:r>
      <w:r w:rsidRPr="0084446B">
        <w:rPr>
          <w:rFonts w:ascii="Times New Roman" w:hAnsi="Times New Roman"/>
          <w:caps/>
          <w:sz w:val="24"/>
          <w:szCs w:val="24"/>
          <w:lang w:val="en-US"/>
        </w:rPr>
        <w:t>XLV), 2009</w:t>
      </w:r>
      <w:r w:rsidRPr="0084446B">
        <w:rPr>
          <w:rFonts w:ascii="Times New Roman" w:hAnsi="Times New Roman"/>
          <w:sz w:val="24"/>
          <w:szCs w:val="24"/>
          <w:lang w:val="en-US"/>
        </w:rPr>
        <w:t>, Chişinău</w:t>
      </w:r>
      <w:r w:rsidRPr="0084446B">
        <w:rPr>
          <w:rFonts w:ascii="Times New Roman" w:hAnsi="Times New Roman"/>
          <w:caps/>
          <w:sz w:val="24"/>
          <w:szCs w:val="24"/>
          <w:lang w:val="en-US"/>
        </w:rPr>
        <w:t xml:space="preserve">: CEP </w:t>
      </w:r>
      <w:r w:rsidRPr="0084446B">
        <w:rPr>
          <w:rFonts w:ascii="Times New Roman" w:hAnsi="Times New Roman"/>
          <w:sz w:val="24"/>
          <w:szCs w:val="24"/>
          <w:lang w:val="en-US"/>
        </w:rPr>
        <w:t>USM</w:t>
      </w:r>
      <w:r w:rsidRPr="0084446B">
        <w:rPr>
          <w:rFonts w:ascii="Times New Roman" w:hAnsi="Times New Roman"/>
          <w:caps/>
          <w:sz w:val="24"/>
          <w:szCs w:val="24"/>
          <w:lang w:val="en-US"/>
        </w:rPr>
        <w:t>, 2009</w:t>
      </w:r>
      <w:r w:rsidRPr="0084446B">
        <w:rPr>
          <w:rFonts w:ascii="Times New Roman" w:hAnsi="Times New Roman"/>
          <w:sz w:val="24"/>
          <w:szCs w:val="24"/>
          <w:lang w:val="en-US"/>
        </w:rPr>
        <w:t xml:space="preserve">, p. 174-185. Coautor. 0,8 c.a. </w:t>
      </w:r>
      <w:r w:rsidRPr="0084446B">
        <w:rPr>
          <w:rFonts w:ascii="Times New Roman" w:hAnsi="Times New Roman"/>
          <w:snapToGrid w:val="0"/>
          <w:sz w:val="24"/>
          <w:szCs w:val="24"/>
          <w:lang w:val="ro-MD"/>
        </w:rPr>
        <w:t>(categoria C).</w:t>
      </w:r>
    </w:p>
    <w:p w:rsidR="00C21970" w:rsidRPr="0084446B" w:rsidRDefault="00C21970" w:rsidP="00C21970">
      <w:pPr>
        <w:numPr>
          <w:ilvl w:val="2"/>
          <w:numId w:val="8"/>
        </w:numPr>
        <w:tabs>
          <w:tab w:val="left" w:pos="284"/>
          <w:tab w:val="left" w:pos="426"/>
          <w:tab w:val="left" w:pos="567"/>
          <w:tab w:val="left" w:pos="851"/>
        </w:tabs>
        <w:suppressAutoHyphens w:val="0"/>
        <w:ind w:left="0" w:firstLine="0"/>
        <w:jc w:val="both"/>
        <w:rPr>
          <w:rFonts w:ascii="Times New Roman" w:hAnsi="Times New Roman"/>
          <w:sz w:val="24"/>
          <w:szCs w:val="24"/>
          <w:lang w:val="en-US"/>
        </w:rPr>
      </w:pPr>
      <w:r w:rsidRPr="0084446B">
        <w:rPr>
          <w:rFonts w:ascii="Times New Roman" w:hAnsi="Times New Roman"/>
          <w:sz w:val="24"/>
          <w:szCs w:val="24"/>
          <w:lang w:val="en-US"/>
        </w:rPr>
        <w:t>Rotaru</w:t>
      </w:r>
      <w:r w:rsidRPr="0084446B">
        <w:rPr>
          <w:rFonts w:ascii="Times New Roman" w:hAnsi="Times New Roman"/>
          <w:sz w:val="24"/>
          <w:szCs w:val="24"/>
        </w:rPr>
        <w:t xml:space="preserve"> V.</w:t>
      </w:r>
      <w:r w:rsidRPr="0084446B">
        <w:rPr>
          <w:rFonts w:ascii="Times New Roman" w:hAnsi="Times New Roman"/>
          <w:sz w:val="24"/>
          <w:szCs w:val="24"/>
          <w:lang w:val="en-US"/>
        </w:rPr>
        <w:t>, Iarovoi</w:t>
      </w:r>
      <w:r w:rsidRPr="0084446B">
        <w:rPr>
          <w:rFonts w:ascii="Times New Roman" w:hAnsi="Times New Roman"/>
          <w:sz w:val="24"/>
          <w:szCs w:val="24"/>
        </w:rPr>
        <w:t xml:space="preserve"> A. </w:t>
      </w:r>
      <w:r w:rsidRPr="0084446B">
        <w:rPr>
          <w:rFonts w:ascii="Times New Roman" w:hAnsi="Times New Roman"/>
          <w:iCs/>
          <w:sz w:val="24"/>
          <w:szCs w:val="24"/>
          <w:lang w:val="en-US"/>
        </w:rPr>
        <w:t xml:space="preserve">Influenţa soft power asupra procesului de asigurare a intereselor naționale ale </w:t>
      </w:r>
      <w:r w:rsidRPr="0084446B">
        <w:rPr>
          <w:rFonts w:ascii="Times New Roman" w:hAnsi="Times New Roman"/>
          <w:sz w:val="24"/>
          <w:szCs w:val="24"/>
          <w:lang w:val="en-US"/>
        </w:rPr>
        <w:t>Federației Ruse</w:t>
      </w:r>
      <w:r w:rsidRPr="0084446B">
        <w:rPr>
          <w:rFonts w:ascii="Times New Roman" w:hAnsi="Times New Roman"/>
          <w:iCs/>
          <w:sz w:val="24"/>
          <w:szCs w:val="24"/>
          <w:lang w:val="en-US"/>
        </w:rPr>
        <w:t xml:space="preserve"> și </w:t>
      </w:r>
      <w:r w:rsidRPr="0084446B">
        <w:rPr>
          <w:rFonts w:ascii="Times New Roman" w:hAnsi="Times New Roman"/>
          <w:sz w:val="24"/>
          <w:szCs w:val="24"/>
          <w:lang w:val="en-US"/>
        </w:rPr>
        <w:t xml:space="preserve">Republicii Moldova. </w:t>
      </w:r>
      <w:r w:rsidRPr="0084446B">
        <w:rPr>
          <w:rFonts w:ascii="Times New Roman" w:hAnsi="Times New Roman"/>
          <w:iCs/>
          <w:sz w:val="24"/>
          <w:szCs w:val="24"/>
          <w:lang w:val="en-US"/>
        </w:rPr>
        <w:t xml:space="preserve">În: </w:t>
      </w:r>
      <w:r w:rsidRPr="0084446B">
        <w:rPr>
          <w:rFonts w:ascii="Times New Roman" w:hAnsi="Times New Roman"/>
          <w:sz w:val="24"/>
          <w:szCs w:val="24"/>
          <w:lang w:val="en-US"/>
        </w:rPr>
        <w:t>Moldoscopie (Probleme de analiză politică)</w:t>
      </w:r>
      <w:r w:rsidRPr="0084446B">
        <w:rPr>
          <w:rFonts w:ascii="Times New Roman" w:hAnsi="Times New Roman"/>
          <w:caps/>
          <w:sz w:val="24"/>
          <w:szCs w:val="24"/>
          <w:lang w:val="en-US"/>
        </w:rPr>
        <w:t xml:space="preserve">, </w:t>
      </w:r>
      <w:r w:rsidRPr="0084446B">
        <w:rPr>
          <w:rFonts w:ascii="Times New Roman" w:hAnsi="Times New Roman"/>
          <w:sz w:val="24"/>
          <w:szCs w:val="24"/>
          <w:lang w:val="en-US"/>
        </w:rPr>
        <w:t>nr.3 (86</w:t>
      </w:r>
      <w:r w:rsidRPr="0084446B">
        <w:rPr>
          <w:rFonts w:ascii="Times New Roman" w:hAnsi="Times New Roman"/>
          <w:caps/>
          <w:sz w:val="24"/>
          <w:szCs w:val="24"/>
          <w:lang w:val="en-US"/>
        </w:rPr>
        <w:t>), 2019</w:t>
      </w:r>
      <w:r w:rsidRPr="0084446B">
        <w:rPr>
          <w:rFonts w:ascii="Times New Roman" w:hAnsi="Times New Roman"/>
          <w:sz w:val="24"/>
          <w:szCs w:val="24"/>
          <w:lang w:val="en-US"/>
        </w:rPr>
        <w:t>, Chişinău</w:t>
      </w:r>
      <w:r w:rsidRPr="0084446B">
        <w:rPr>
          <w:rFonts w:ascii="Times New Roman" w:hAnsi="Times New Roman"/>
          <w:caps/>
          <w:sz w:val="24"/>
          <w:szCs w:val="24"/>
          <w:lang w:val="en-US"/>
        </w:rPr>
        <w:t xml:space="preserve">: </w:t>
      </w:r>
      <w:r w:rsidRPr="0084446B">
        <w:rPr>
          <w:rFonts w:ascii="Times New Roman" w:hAnsi="Times New Roman"/>
          <w:sz w:val="24"/>
          <w:szCs w:val="24"/>
          <w:lang w:val="en-US"/>
        </w:rPr>
        <w:t>USPEE, USML, USM, AUM, 2019, p. 80-98</w:t>
      </w:r>
      <w:r w:rsidRPr="0084446B">
        <w:rPr>
          <w:rFonts w:ascii="Times New Roman" w:hAnsi="Times New Roman"/>
          <w:snapToGrid w:val="0"/>
          <w:sz w:val="24"/>
          <w:szCs w:val="24"/>
          <w:lang w:val="ro-MD"/>
        </w:rPr>
        <w:t xml:space="preserve">. </w:t>
      </w:r>
      <w:r w:rsidRPr="0084446B">
        <w:rPr>
          <w:rFonts w:ascii="Times New Roman" w:hAnsi="Times New Roman"/>
          <w:sz w:val="24"/>
          <w:szCs w:val="24"/>
          <w:lang w:val="en-US"/>
        </w:rPr>
        <w:t xml:space="preserve">Coautor. </w:t>
      </w:r>
      <w:r w:rsidRPr="0084446B">
        <w:rPr>
          <w:rFonts w:ascii="Times New Roman" w:hAnsi="Times New Roman"/>
          <w:snapToGrid w:val="0"/>
          <w:sz w:val="24"/>
          <w:szCs w:val="24"/>
          <w:lang w:val="ro-MD"/>
        </w:rPr>
        <w:t>1,6 c.a. (categoria C).</w:t>
      </w:r>
    </w:p>
    <w:p w:rsidR="00C21970" w:rsidRPr="0084446B" w:rsidRDefault="00C21970" w:rsidP="00C21970">
      <w:pPr>
        <w:numPr>
          <w:ilvl w:val="2"/>
          <w:numId w:val="8"/>
        </w:numPr>
        <w:tabs>
          <w:tab w:val="left" w:pos="284"/>
          <w:tab w:val="left" w:pos="426"/>
          <w:tab w:val="left" w:pos="567"/>
          <w:tab w:val="left" w:pos="851"/>
        </w:tabs>
        <w:suppressAutoHyphens w:val="0"/>
        <w:ind w:left="0" w:firstLine="0"/>
        <w:jc w:val="both"/>
        <w:rPr>
          <w:rFonts w:ascii="Times New Roman" w:hAnsi="Times New Roman"/>
          <w:sz w:val="24"/>
          <w:szCs w:val="24"/>
          <w:lang w:val="en-US"/>
        </w:rPr>
      </w:pPr>
      <w:r w:rsidRPr="0084446B">
        <w:rPr>
          <w:rFonts w:ascii="Times New Roman" w:hAnsi="Times New Roman"/>
          <w:sz w:val="24"/>
          <w:szCs w:val="24"/>
          <w:lang w:val="en-US"/>
        </w:rPr>
        <w:t xml:space="preserve">Rotaru V. Puterea soft în discursul extern al SUA: implicații pentru Republica Moldova. </w:t>
      </w:r>
      <w:r w:rsidRPr="0084446B">
        <w:rPr>
          <w:rFonts w:ascii="Times New Roman" w:hAnsi="Times New Roman"/>
          <w:iCs/>
          <w:sz w:val="24"/>
          <w:szCs w:val="24"/>
          <w:lang w:val="en-US"/>
        </w:rPr>
        <w:t xml:space="preserve">În: </w:t>
      </w:r>
      <w:r w:rsidRPr="0084446B">
        <w:rPr>
          <w:rFonts w:ascii="Times New Roman" w:hAnsi="Times New Roman"/>
          <w:sz w:val="24"/>
          <w:szCs w:val="24"/>
          <w:lang w:val="en-US"/>
        </w:rPr>
        <w:t>Moldoscopie (Probleme de analiză politică)</w:t>
      </w:r>
      <w:r w:rsidRPr="0084446B">
        <w:rPr>
          <w:rFonts w:ascii="Times New Roman" w:hAnsi="Times New Roman"/>
          <w:caps/>
          <w:sz w:val="24"/>
          <w:szCs w:val="24"/>
          <w:lang w:val="en-US"/>
        </w:rPr>
        <w:t xml:space="preserve">, </w:t>
      </w:r>
      <w:r w:rsidRPr="0084446B">
        <w:rPr>
          <w:rFonts w:ascii="Times New Roman" w:hAnsi="Times New Roman"/>
          <w:sz w:val="24"/>
          <w:szCs w:val="24"/>
          <w:lang w:val="en-US"/>
        </w:rPr>
        <w:t>nr.1 (88</w:t>
      </w:r>
      <w:r w:rsidRPr="0084446B">
        <w:rPr>
          <w:rFonts w:ascii="Times New Roman" w:hAnsi="Times New Roman"/>
          <w:caps/>
          <w:sz w:val="24"/>
          <w:szCs w:val="24"/>
          <w:lang w:val="en-US"/>
        </w:rPr>
        <w:t>), 2020</w:t>
      </w:r>
      <w:r w:rsidRPr="0084446B">
        <w:rPr>
          <w:rFonts w:ascii="Times New Roman" w:hAnsi="Times New Roman"/>
          <w:sz w:val="24"/>
          <w:szCs w:val="24"/>
          <w:lang w:val="en-US"/>
        </w:rPr>
        <w:t>, Chişinău</w:t>
      </w:r>
      <w:r w:rsidRPr="0084446B">
        <w:rPr>
          <w:rFonts w:ascii="Times New Roman" w:hAnsi="Times New Roman"/>
          <w:caps/>
          <w:sz w:val="24"/>
          <w:szCs w:val="24"/>
          <w:lang w:val="en-US"/>
        </w:rPr>
        <w:t xml:space="preserve">: </w:t>
      </w:r>
      <w:r w:rsidRPr="0084446B">
        <w:rPr>
          <w:rFonts w:ascii="Times New Roman" w:hAnsi="Times New Roman"/>
          <w:sz w:val="24"/>
          <w:szCs w:val="24"/>
          <w:lang w:val="en-US"/>
        </w:rPr>
        <w:t>USPEE, USML, USM, AUM, 2020, p. 95-111</w:t>
      </w:r>
      <w:r w:rsidRPr="0084446B">
        <w:rPr>
          <w:rFonts w:ascii="Times New Roman" w:hAnsi="Times New Roman"/>
          <w:snapToGrid w:val="0"/>
          <w:sz w:val="24"/>
          <w:szCs w:val="24"/>
          <w:lang w:val="ro-MD"/>
        </w:rPr>
        <w:t>. (categoria C).</w:t>
      </w:r>
    </w:p>
    <w:p w:rsidR="00C21970" w:rsidRPr="0084446B" w:rsidRDefault="00C21970" w:rsidP="00C21970">
      <w:pPr>
        <w:numPr>
          <w:ilvl w:val="2"/>
          <w:numId w:val="8"/>
        </w:numPr>
        <w:tabs>
          <w:tab w:val="left" w:pos="284"/>
          <w:tab w:val="left" w:pos="426"/>
          <w:tab w:val="left" w:pos="567"/>
          <w:tab w:val="left" w:pos="851"/>
        </w:tabs>
        <w:suppressAutoHyphens w:val="0"/>
        <w:ind w:left="0" w:firstLine="0"/>
        <w:jc w:val="both"/>
        <w:rPr>
          <w:rFonts w:ascii="Times New Roman" w:hAnsi="Times New Roman"/>
          <w:sz w:val="24"/>
          <w:szCs w:val="24"/>
          <w:lang w:val="en-US"/>
        </w:rPr>
      </w:pPr>
      <w:r w:rsidRPr="0084446B">
        <w:rPr>
          <w:rFonts w:ascii="Times New Roman" w:hAnsi="Times New Roman"/>
          <w:sz w:val="24"/>
          <w:szCs w:val="24"/>
          <w:lang w:val="en-US"/>
        </w:rPr>
        <w:lastRenderedPageBreak/>
        <w:t xml:space="preserve">Rotaru V., Nicolaescu I. US soft power in promoting the image of the state in the conditions of the Republic of Moldova. In: Studia Universitatis, </w:t>
      </w:r>
      <w:r w:rsidRPr="0084446B">
        <w:rPr>
          <w:rFonts w:ascii="Times New Roman" w:hAnsi="Times New Roman"/>
          <w:iCs/>
          <w:sz w:val="24"/>
          <w:szCs w:val="24"/>
          <w:lang w:val="en-US"/>
        </w:rPr>
        <w:t xml:space="preserve">Revistă ştiinţifică a Universităţii de Stat din Moldova, </w:t>
      </w:r>
      <w:r w:rsidRPr="0084446B">
        <w:rPr>
          <w:rFonts w:ascii="Times New Roman" w:hAnsi="Times New Roman"/>
          <w:sz w:val="24"/>
          <w:szCs w:val="24"/>
          <w:lang w:val="en-US"/>
        </w:rPr>
        <w:t>seria „Ştiinţe sociale”, n</w:t>
      </w:r>
      <w:r w:rsidRPr="0084446B">
        <w:rPr>
          <w:rFonts w:ascii="Times New Roman" w:hAnsi="Times New Roman"/>
          <w:bCs/>
          <w:sz w:val="24"/>
          <w:szCs w:val="24"/>
          <w:lang w:val="en-US"/>
        </w:rPr>
        <w:t xml:space="preserve">r.12(158) Chişinău: CEP USM, 2021, p. 105-113. </w:t>
      </w:r>
      <w:r w:rsidRPr="0084446B">
        <w:rPr>
          <w:rFonts w:ascii="Times New Roman" w:hAnsi="Times New Roman"/>
          <w:sz w:val="24"/>
          <w:szCs w:val="24"/>
          <w:lang w:val="ro-MD"/>
        </w:rPr>
        <w:t>Coautor.</w:t>
      </w:r>
      <w:r w:rsidRPr="0084446B">
        <w:rPr>
          <w:rFonts w:ascii="Times New Roman" w:hAnsi="Times New Roman"/>
          <w:sz w:val="24"/>
          <w:szCs w:val="24"/>
          <w:lang w:val="en-US"/>
        </w:rPr>
        <w:t xml:space="preserve"> 1,4 c.a.</w:t>
      </w:r>
      <w:r w:rsidRPr="0084446B">
        <w:rPr>
          <w:rFonts w:ascii="Times New Roman" w:hAnsi="Times New Roman"/>
          <w:sz w:val="24"/>
          <w:szCs w:val="24"/>
        </w:rPr>
        <w:t xml:space="preserve"> </w:t>
      </w:r>
      <w:r w:rsidRPr="0084446B">
        <w:rPr>
          <w:rFonts w:ascii="Times New Roman" w:hAnsi="Times New Roman"/>
          <w:snapToGrid w:val="0"/>
          <w:sz w:val="24"/>
          <w:szCs w:val="24"/>
          <w:lang w:val="ro-MD"/>
        </w:rPr>
        <w:t xml:space="preserve">(categoria C). </w:t>
      </w:r>
      <w:hyperlink r:id="rId8" w:history="1">
        <w:r w:rsidRPr="0084446B">
          <w:rPr>
            <w:rStyle w:val="Hyperlink"/>
            <w:rFonts w:ascii="Times New Roman" w:hAnsi="Times New Roman"/>
            <w:color w:val="auto"/>
            <w:sz w:val="24"/>
            <w:szCs w:val="24"/>
            <w:lang w:val="en-US"/>
          </w:rPr>
          <w:t>https</w:t>
        </w:r>
        <w:r w:rsidRPr="0084446B">
          <w:rPr>
            <w:rStyle w:val="Hyperlink"/>
            <w:rFonts w:ascii="Times New Roman" w:hAnsi="Times New Roman"/>
            <w:color w:val="auto"/>
            <w:sz w:val="24"/>
            <w:szCs w:val="24"/>
          </w:rPr>
          <w:t>://</w:t>
        </w:r>
        <w:r w:rsidRPr="0084446B">
          <w:rPr>
            <w:rStyle w:val="Hyperlink"/>
            <w:rFonts w:ascii="Times New Roman" w:hAnsi="Times New Roman"/>
            <w:color w:val="auto"/>
            <w:sz w:val="24"/>
            <w:szCs w:val="24"/>
            <w:lang w:val="en-US"/>
          </w:rPr>
          <w:t>ibn</w:t>
        </w:r>
        <w:r w:rsidRPr="0084446B">
          <w:rPr>
            <w:rStyle w:val="Hyperlink"/>
            <w:rFonts w:ascii="Times New Roman" w:hAnsi="Times New Roman"/>
            <w:color w:val="auto"/>
            <w:sz w:val="24"/>
            <w:szCs w:val="24"/>
          </w:rPr>
          <w:t>.</w:t>
        </w:r>
        <w:r w:rsidRPr="0084446B">
          <w:rPr>
            <w:rStyle w:val="Hyperlink"/>
            <w:rFonts w:ascii="Times New Roman" w:hAnsi="Times New Roman"/>
            <w:color w:val="auto"/>
            <w:sz w:val="24"/>
            <w:szCs w:val="24"/>
            <w:lang w:val="en-US"/>
          </w:rPr>
          <w:t>idsi</w:t>
        </w:r>
        <w:r w:rsidRPr="0084446B">
          <w:rPr>
            <w:rStyle w:val="Hyperlink"/>
            <w:rFonts w:ascii="Times New Roman" w:hAnsi="Times New Roman"/>
            <w:color w:val="auto"/>
            <w:sz w:val="24"/>
            <w:szCs w:val="24"/>
          </w:rPr>
          <w:t>.</w:t>
        </w:r>
        <w:r w:rsidRPr="0084446B">
          <w:rPr>
            <w:rStyle w:val="Hyperlink"/>
            <w:rFonts w:ascii="Times New Roman" w:hAnsi="Times New Roman"/>
            <w:color w:val="auto"/>
            <w:sz w:val="24"/>
            <w:szCs w:val="24"/>
            <w:lang w:val="en-US"/>
          </w:rPr>
          <w:t>md</w:t>
        </w:r>
        <w:r w:rsidRPr="0084446B">
          <w:rPr>
            <w:rStyle w:val="Hyperlink"/>
            <w:rFonts w:ascii="Times New Roman" w:hAnsi="Times New Roman"/>
            <w:color w:val="auto"/>
            <w:sz w:val="24"/>
            <w:szCs w:val="24"/>
          </w:rPr>
          <w:t>/</w:t>
        </w:r>
        <w:r w:rsidRPr="0084446B">
          <w:rPr>
            <w:rStyle w:val="Hyperlink"/>
            <w:rFonts w:ascii="Times New Roman" w:hAnsi="Times New Roman"/>
            <w:color w:val="auto"/>
            <w:sz w:val="24"/>
            <w:szCs w:val="24"/>
            <w:lang w:val="en-US"/>
          </w:rPr>
          <w:t>sites</w:t>
        </w:r>
        <w:r w:rsidRPr="0084446B">
          <w:rPr>
            <w:rStyle w:val="Hyperlink"/>
            <w:rFonts w:ascii="Times New Roman" w:hAnsi="Times New Roman"/>
            <w:color w:val="auto"/>
            <w:sz w:val="24"/>
            <w:szCs w:val="24"/>
          </w:rPr>
          <w:t>/</w:t>
        </w:r>
        <w:r w:rsidRPr="0084446B">
          <w:rPr>
            <w:rStyle w:val="Hyperlink"/>
            <w:rFonts w:ascii="Times New Roman" w:hAnsi="Times New Roman"/>
            <w:color w:val="auto"/>
            <w:sz w:val="24"/>
            <w:szCs w:val="24"/>
            <w:lang w:val="en-US"/>
          </w:rPr>
          <w:t>default</w:t>
        </w:r>
        <w:r w:rsidRPr="0084446B">
          <w:rPr>
            <w:rStyle w:val="Hyperlink"/>
            <w:rFonts w:ascii="Times New Roman" w:hAnsi="Times New Roman"/>
            <w:color w:val="auto"/>
            <w:sz w:val="24"/>
            <w:szCs w:val="24"/>
          </w:rPr>
          <w:t>/</w:t>
        </w:r>
        <w:r w:rsidRPr="0084446B">
          <w:rPr>
            <w:rStyle w:val="Hyperlink"/>
            <w:rFonts w:ascii="Times New Roman" w:hAnsi="Times New Roman"/>
            <w:color w:val="auto"/>
            <w:sz w:val="24"/>
            <w:szCs w:val="24"/>
            <w:lang w:val="en-US"/>
          </w:rPr>
          <w:t>files</w:t>
        </w:r>
        <w:r w:rsidRPr="0084446B">
          <w:rPr>
            <w:rStyle w:val="Hyperlink"/>
            <w:rFonts w:ascii="Times New Roman" w:hAnsi="Times New Roman"/>
            <w:color w:val="auto"/>
            <w:sz w:val="24"/>
            <w:szCs w:val="24"/>
          </w:rPr>
          <w:t>/</w:t>
        </w:r>
        <w:r w:rsidRPr="0084446B">
          <w:rPr>
            <w:rStyle w:val="Hyperlink"/>
            <w:rFonts w:ascii="Times New Roman" w:hAnsi="Times New Roman"/>
            <w:color w:val="auto"/>
            <w:sz w:val="24"/>
            <w:szCs w:val="24"/>
            <w:lang w:val="en-US"/>
          </w:rPr>
          <w:t>imag</w:t>
        </w:r>
        <w:r w:rsidRPr="0084446B">
          <w:rPr>
            <w:rStyle w:val="Hyperlink"/>
            <w:rFonts w:ascii="Times New Roman" w:hAnsi="Times New Roman"/>
            <w:color w:val="auto"/>
            <w:sz w:val="24"/>
            <w:szCs w:val="24"/>
          </w:rPr>
          <w:t>_</w:t>
        </w:r>
        <w:r w:rsidRPr="0084446B">
          <w:rPr>
            <w:rStyle w:val="Hyperlink"/>
            <w:rFonts w:ascii="Times New Roman" w:hAnsi="Times New Roman"/>
            <w:color w:val="auto"/>
            <w:sz w:val="24"/>
            <w:szCs w:val="24"/>
            <w:lang w:val="en-US"/>
          </w:rPr>
          <w:t>file</w:t>
        </w:r>
        <w:r w:rsidRPr="0084446B">
          <w:rPr>
            <w:rStyle w:val="Hyperlink"/>
            <w:rFonts w:ascii="Times New Roman" w:hAnsi="Times New Roman"/>
            <w:color w:val="auto"/>
            <w:sz w:val="24"/>
            <w:szCs w:val="24"/>
          </w:rPr>
          <w:t>/16.%20</w:t>
        </w:r>
        <w:r w:rsidRPr="0084446B">
          <w:rPr>
            <w:rStyle w:val="Hyperlink"/>
            <w:rFonts w:ascii="Times New Roman" w:hAnsi="Times New Roman"/>
            <w:color w:val="auto"/>
            <w:sz w:val="24"/>
            <w:szCs w:val="24"/>
            <w:lang w:val="en-US"/>
          </w:rPr>
          <w:t>p</w:t>
        </w:r>
        <w:r w:rsidRPr="0084446B">
          <w:rPr>
            <w:rStyle w:val="Hyperlink"/>
            <w:rFonts w:ascii="Times New Roman" w:hAnsi="Times New Roman"/>
            <w:color w:val="auto"/>
            <w:sz w:val="24"/>
            <w:szCs w:val="24"/>
          </w:rPr>
          <w:t>.%20105-113.</w:t>
        </w:r>
        <w:r w:rsidRPr="0084446B">
          <w:rPr>
            <w:rStyle w:val="Hyperlink"/>
            <w:rFonts w:ascii="Times New Roman" w:hAnsi="Times New Roman"/>
            <w:color w:val="auto"/>
            <w:sz w:val="24"/>
            <w:szCs w:val="24"/>
            <w:lang w:val="en-US"/>
          </w:rPr>
          <w:t>pdf</w:t>
        </w:r>
      </w:hyperlink>
    </w:p>
    <w:p w:rsidR="00C21970" w:rsidRPr="0084446B" w:rsidRDefault="00C21970" w:rsidP="00C21970">
      <w:pPr>
        <w:pStyle w:val="NoSpacing"/>
        <w:tabs>
          <w:tab w:val="left" w:pos="284"/>
          <w:tab w:val="left" w:pos="426"/>
        </w:tabs>
        <w:jc w:val="both"/>
        <w:rPr>
          <w:rFonts w:ascii="Times New Roman" w:hAnsi="Times New Roman"/>
          <w:i/>
          <w:sz w:val="24"/>
          <w:szCs w:val="24"/>
        </w:rPr>
      </w:pPr>
      <w:r w:rsidRPr="0084446B">
        <w:rPr>
          <w:rFonts w:ascii="Times New Roman" w:hAnsi="Times New Roman"/>
          <w:i/>
          <w:sz w:val="24"/>
          <w:szCs w:val="24"/>
        </w:rPr>
        <w:t>2.4. în reviste aflate în proces de acreditare</w:t>
      </w:r>
    </w:p>
    <w:p w:rsidR="00C21970" w:rsidRPr="0084446B" w:rsidRDefault="00C21970" w:rsidP="00C21970">
      <w:pPr>
        <w:pStyle w:val="NoSpacing"/>
        <w:tabs>
          <w:tab w:val="left" w:pos="284"/>
          <w:tab w:val="left" w:pos="426"/>
        </w:tabs>
        <w:rPr>
          <w:rFonts w:ascii="Times New Roman" w:hAnsi="Times New Roman"/>
          <w:sz w:val="24"/>
          <w:szCs w:val="24"/>
        </w:rPr>
      </w:pPr>
    </w:p>
    <w:p w:rsidR="00C21970" w:rsidRPr="0084446B" w:rsidRDefault="00C21970" w:rsidP="00C21970">
      <w:pPr>
        <w:pStyle w:val="NoSpacing"/>
        <w:numPr>
          <w:ilvl w:val="0"/>
          <w:numId w:val="8"/>
        </w:numPr>
        <w:tabs>
          <w:tab w:val="left" w:pos="284"/>
          <w:tab w:val="left" w:pos="426"/>
        </w:tabs>
        <w:ind w:left="0" w:firstLine="0"/>
        <w:rPr>
          <w:rFonts w:ascii="Times New Roman" w:hAnsi="Times New Roman"/>
          <w:sz w:val="24"/>
          <w:szCs w:val="24"/>
        </w:rPr>
      </w:pPr>
      <w:r w:rsidRPr="0084446B">
        <w:rPr>
          <w:rFonts w:ascii="Times New Roman" w:hAnsi="Times New Roman"/>
          <w:b/>
          <w:sz w:val="24"/>
          <w:szCs w:val="24"/>
        </w:rPr>
        <w:t>Articole în culegeri ştiinţifice</w:t>
      </w:r>
    </w:p>
    <w:p w:rsidR="00C21970" w:rsidRPr="0084446B" w:rsidRDefault="00C21970" w:rsidP="00C21970">
      <w:pPr>
        <w:pStyle w:val="NoSpacing"/>
        <w:numPr>
          <w:ilvl w:val="1"/>
          <w:numId w:val="9"/>
        </w:numPr>
        <w:tabs>
          <w:tab w:val="left" w:pos="284"/>
          <w:tab w:val="left" w:pos="426"/>
        </w:tabs>
        <w:ind w:left="0" w:firstLine="0"/>
        <w:jc w:val="both"/>
        <w:rPr>
          <w:rFonts w:ascii="Times New Roman" w:hAnsi="Times New Roman"/>
          <w:i/>
          <w:sz w:val="24"/>
          <w:szCs w:val="24"/>
        </w:rPr>
      </w:pPr>
      <w:r w:rsidRPr="0084446B">
        <w:rPr>
          <w:rFonts w:ascii="Times New Roman" w:hAnsi="Times New Roman"/>
          <w:i/>
          <w:sz w:val="24"/>
          <w:szCs w:val="24"/>
        </w:rPr>
        <w:t>culegeri internaţionale</w:t>
      </w:r>
    </w:p>
    <w:p w:rsidR="00C21970" w:rsidRPr="0084446B" w:rsidRDefault="00C21970" w:rsidP="00C21970">
      <w:pPr>
        <w:numPr>
          <w:ilvl w:val="2"/>
          <w:numId w:val="9"/>
        </w:numPr>
        <w:tabs>
          <w:tab w:val="left" w:pos="284"/>
          <w:tab w:val="left" w:pos="426"/>
          <w:tab w:val="left" w:pos="567"/>
          <w:tab w:val="left" w:pos="709"/>
          <w:tab w:val="left" w:pos="851"/>
        </w:tabs>
        <w:suppressAutoHyphens w:val="0"/>
        <w:ind w:left="0" w:firstLine="0"/>
        <w:jc w:val="both"/>
        <w:rPr>
          <w:rFonts w:ascii="Times New Roman" w:hAnsi="Times New Roman"/>
          <w:sz w:val="24"/>
          <w:szCs w:val="24"/>
          <w:lang w:val="en-US"/>
        </w:rPr>
      </w:pPr>
      <w:r w:rsidRPr="0084446B">
        <w:rPr>
          <w:rFonts w:ascii="Times New Roman" w:hAnsi="Times New Roman"/>
          <w:sz w:val="24"/>
          <w:szCs w:val="24"/>
          <w:lang w:val="en-US"/>
        </w:rPr>
        <w:t xml:space="preserve">Rotaru V. Theoretical aspects of the correlation between foreign policy and morality. În: INTERPOLISʹ12. Zbornic prispevkov z IX vedeckej konferencie doctorandov a mladych vedeckych pracovnikov s medzinarodnou ucastʹou v Banskej Bystrici 9, novembra 2012. </w:t>
      </w:r>
      <w:r w:rsidRPr="0084446B">
        <w:rPr>
          <w:rFonts w:ascii="Times New Roman" w:hAnsi="Times New Roman"/>
          <w:sz w:val="24"/>
          <w:szCs w:val="24"/>
        </w:rPr>
        <w:t xml:space="preserve">Banska Bystrica, 2012, p. 239-244. 0,5 c.a. </w:t>
      </w:r>
    </w:p>
    <w:p w:rsidR="00C21970" w:rsidRPr="0084446B" w:rsidRDefault="00C21970" w:rsidP="00C21970">
      <w:pPr>
        <w:numPr>
          <w:ilvl w:val="2"/>
          <w:numId w:val="9"/>
        </w:numPr>
        <w:tabs>
          <w:tab w:val="left" w:pos="284"/>
          <w:tab w:val="left" w:pos="426"/>
          <w:tab w:val="left" w:pos="567"/>
          <w:tab w:val="left" w:pos="709"/>
          <w:tab w:val="left" w:pos="851"/>
        </w:tabs>
        <w:suppressAutoHyphens w:val="0"/>
        <w:ind w:left="0" w:firstLine="0"/>
        <w:jc w:val="both"/>
        <w:rPr>
          <w:rFonts w:ascii="Times New Roman" w:hAnsi="Times New Roman"/>
          <w:sz w:val="24"/>
          <w:szCs w:val="24"/>
          <w:lang w:val="en-US"/>
        </w:rPr>
      </w:pPr>
      <w:r w:rsidRPr="0084446B">
        <w:rPr>
          <w:rFonts w:ascii="Times New Roman" w:hAnsi="Times New Roman"/>
          <w:sz w:val="24"/>
          <w:szCs w:val="24"/>
          <w:lang w:val="en-US"/>
        </w:rPr>
        <w:t xml:space="preserve">Rotaru V., Morari C. Foreign Policy of the Republic of Moldova in the Context of Moral Dimension. In Politické vedy. [online]. Roč. 16, č. 2, 2013, s. 58-88. Coautor. 1,7 c.a. </w:t>
      </w:r>
      <w:hyperlink r:id="rId9" w:history="1">
        <w:r w:rsidRPr="0084446B">
          <w:rPr>
            <w:rStyle w:val="Hyperlink"/>
            <w:rFonts w:ascii="Times New Roman" w:hAnsi="Times New Roman"/>
            <w:color w:val="auto"/>
            <w:sz w:val="24"/>
            <w:szCs w:val="24"/>
            <w:lang w:val="en-US"/>
          </w:rPr>
          <w:t>http://www.politickevedy.fpvmv.umb.sk/userfiles/file/2_2013/ROTARU_MORARI.pdf</w:t>
        </w:r>
      </w:hyperlink>
      <w:r w:rsidRPr="0084446B">
        <w:rPr>
          <w:rFonts w:ascii="Times New Roman" w:hAnsi="Times New Roman"/>
          <w:sz w:val="24"/>
          <w:szCs w:val="24"/>
          <w:lang w:val="en-US"/>
        </w:rPr>
        <w:t xml:space="preserve"> </w:t>
      </w:r>
    </w:p>
    <w:p w:rsidR="00C21970" w:rsidRPr="0084446B" w:rsidRDefault="00C21970" w:rsidP="00C21970">
      <w:pPr>
        <w:numPr>
          <w:ilvl w:val="2"/>
          <w:numId w:val="9"/>
        </w:numPr>
        <w:tabs>
          <w:tab w:val="left" w:pos="284"/>
          <w:tab w:val="left" w:pos="426"/>
          <w:tab w:val="left" w:pos="567"/>
          <w:tab w:val="left" w:pos="709"/>
          <w:tab w:val="left" w:pos="851"/>
        </w:tabs>
        <w:suppressAutoHyphens w:val="0"/>
        <w:ind w:left="0" w:firstLine="0"/>
        <w:jc w:val="both"/>
        <w:rPr>
          <w:rFonts w:ascii="Times New Roman" w:hAnsi="Times New Roman"/>
          <w:sz w:val="24"/>
          <w:szCs w:val="24"/>
          <w:lang w:val="en-US"/>
        </w:rPr>
      </w:pPr>
      <w:r w:rsidRPr="0084446B">
        <w:rPr>
          <w:rFonts w:ascii="Times New Roman" w:hAnsi="Times New Roman"/>
          <w:sz w:val="24"/>
          <w:szCs w:val="24"/>
          <w:lang w:val="en-US"/>
        </w:rPr>
        <w:t>Rotaru V., Grosu I. Cultural Diplomacy within cooperation between Russian Federation and the Republic of Moldova. In: Eastern Europe: Regional Studies / Moldova State Univ., Fac. of Intern. Relations, Polit. and Admin. Sciences, Ivane Javakhishvili Tbilisi State Univ., Fac. of Soc. and Polit. Sciences, Diplomatic Acad. of Ukraine; ed. board.: Teosa Valentina [et al.]; board members: Bogdanova Olga [et al.]. Chişinău: USM: TSU, 2017, p.87-91. Coautor. 0,</w:t>
      </w:r>
      <w:r w:rsidRPr="0084446B">
        <w:rPr>
          <w:rFonts w:ascii="Times New Roman" w:hAnsi="Times New Roman"/>
          <w:sz w:val="24"/>
          <w:szCs w:val="24"/>
        </w:rPr>
        <w:t>6</w:t>
      </w:r>
      <w:r w:rsidRPr="0084446B">
        <w:rPr>
          <w:rFonts w:ascii="Times New Roman" w:hAnsi="Times New Roman"/>
          <w:sz w:val="24"/>
          <w:szCs w:val="24"/>
          <w:lang w:val="en-US"/>
        </w:rPr>
        <w:t xml:space="preserve"> c.a.</w:t>
      </w:r>
    </w:p>
    <w:p w:rsidR="00C21970" w:rsidRPr="0084446B" w:rsidRDefault="00C21970" w:rsidP="00C21970">
      <w:pPr>
        <w:pStyle w:val="NoSpacing"/>
        <w:tabs>
          <w:tab w:val="left" w:pos="284"/>
          <w:tab w:val="left" w:pos="426"/>
        </w:tabs>
        <w:jc w:val="both"/>
        <w:rPr>
          <w:rFonts w:ascii="Times New Roman" w:hAnsi="Times New Roman"/>
          <w:i/>
          <w:sz w:val="24"/>
          <w:szCs w:val="24"/>
        </w:rPr>
      </w:pPr>
      <w:r w:rsidRPr="0084446B">
        <w:rPr>
          <w:rFonts w:ascii="Times New Roman" w:hAnsi="Times New Roman"/>
          <w:i/>
          <w:sz w:val="24"/>
          <w:szCs w:val="24"/>
        </w:rPr>
        <w:t>3.2. culegeri de lucrări ale conferinţelor internaţionale</w:t>
      </w:r>
    </w:p>
    <w:p w:rsidR="00C21970" w:rsidRPr="0084446B" w:rsidRDefault="00C21970" w:rsidP="00C21970">
      <w:pPr>
        <w:numPr>
          <w:ilvl w:val="2"/>
          <w:numId w:val="11"/>
        </w:numPr>
        <w:tabs>
          <w:tab w:val="left" w:pos="284"/>
          <w:tab w:val="left" w:pos="426"/>
          <w:tab w:val="left" w:pos="709"/>
          <w:tab w:val="left" w:pos="851"/>
        </w:tabs>
        <w:suppressAutoHyphens w:val="0"/>
        <w:ind w:left="0" w:firstLine="0"/>
        <w:jc w:val="both"/>
        <w:rPr>
          <w:rFonts w:ascii="Times New Roman" w:hAnsi="Times New Roman"/>
          <w:sz w:val="24"/>
          <w:szCs w:val="24"/>
        </w:rPr>
      </w:pPr>
      <w:r w:rsidRPr="0084446B">
        <w:rPr>
          <w:rFonts w:ascii="Times New Roman" w:hAnsi="Times New Roman"/>
          <w:sz w:val="24"/>
          <w:szCs w:val="24"/>
          <w:lang w:val="en-US"/>
        </w:rPr>
        <w:t xml:space="preserve">Frunză V. Impactul fundamentelor morale asupra politicii externe a Republicii Moldova. În: </w:t>
      </w:r>
      <w:r w:rsidRPr="0084446B">
        <w:rPr>
          <w:rFonts w:ascii="Times New Roman" w:eastAsia="TimesNewRoman" w:hAnsi="Times New Roman"/>
          <w:sz w:val="24"/>
          <w:szCs w:val="24"/>
          <w:lang w:val="en-US"/>
        </w:rPr>
        <w:t>Ştiinţa politică în Republica Moldova: realizări şi perspective. Studii internaţionale. Chişinău: CEP USM, 2011, p. 323-336. 0</w:t>
      </w:r>
      <w:r w:rsidRPr="0084446B">
        <w:rPr>
          <w:rFonts w:ascii="Times New Roman" w:eastAsia="TimesNewRoman" w:hAnsi="Times New Roman"/>
          <w:sz w:val="24"/>
          <w:szCs w:val="24"/>
        </w:rPr>
        <w:t>,82</w:t>
      </w:r>
      <w:r w:rsidRPr="0084446B">
        <w:rPr>
          <w:rFonts w:ascii="Times New Roman" w:hAnsi="Times New Roman"/>
          <w:sz w:val="24"/>
          <w:szCs w:val="24"/>
          <w:lang w:val="en-US"/>
        </w:rPr>
        <w:t xml:space="preserve"> c.a.</w:t>
      </w:r>
    </w:p>
    <w:p w:rsidR="00C21970" w:rsidRPr="0084446B" w:rsidRDefault="00C21970" w:rsidP="00C21970">
      <w:pPr>
        <w:numPr>
          <w:ilvl w:val="2"/>
          <w:numId w:val="11"/>
        </w:numPr>
        <w:tabs>
          <w:tab w:val="left" w:pos="284"/>
          <w:tab w:val="left" w:pos="426"/>
          <w:tab w:val="left" w:pos="709"/>
          <w:tab w:val="left" w:pos="851"/>
        </w:tabs>
        <w:suppressAutoHyphens w:val="0"/>
        <w:ind w:left="0" w:firstLine="0"/>
        <w:jc w:val="both"/>
        <w:rPr>
          <w:rFonts w:ascii="Times New Roman" w:hAnsi="Times New Roman"/>
          <w:sz w:val="24"/>
          <w:szCs w:val="24"/>
          <w:lang w:val="en-US"/>
        </w:rPr>
      </w:pPr>
      <w:r w:rsidRPr="0084446B">
        <w:rPr>
          <w:rFonts w:ascii="Times New Roman" w:hAnsi="Times New Roman"/>
          <w:sz w:val="24"/>
          <w:szCs w:val="24"/>
          <w:lang w:val="en-US"/>
        </w:rPr>
        <w:t xml:space="preserve">Cebotari S., Frunză V. Strategia de securitate naţională a Republicii Moldova în contextul integrării europene. În: </w:t>
      </w:r>
      <w:r w:rsidRPr="0084446B">
        <w:rPr>
          <w:rFonts w:ascii="Times New Roman" w:eastAsia="TimesNewRoman" w:hAnsi="Times New Roman"/>
          <w:sz w:val="24"/>
          <w:szCs w:val="24"/>
          <w:lang w:val="en-US"/>
        </w:rPr>
        <w:t>Ştiinţa politică în Republica Moldova: realizări şi perspective. Studii internaţionale. Chişinău: CEP USM, 2011, p. 190-199.</w:t>
      </w:r>
      <w:r w:rsidRPr="0084446B">
        <w:rPr>
          <w:rFonts w:ascii="Times New Roman" w:eastAsia="TimesNewRoman" w:hAnsi="Times New Roman"/>
          <w:sz w:val="24"/>
          <w:szCs w:val="24"/>
        </w:rPr>
        <w:t xml:space="preserve"> </w:t>
      </w:r>
      <w:r w:rsidRPr="0084446B">
        <w:rPr>
          <w:rFonts w:ascii="Times New Roman" w:hAnsi="Times New Roman"/>
          <w:sz w:val="24"/>
          <w:szCs w:val="24"/>
          <w:lang w:val="ro-MD"/>
        </w:rPr>
        <w:t>Coautor.</w:t>
      </w:r>
      <w:r w:rsidRPr="0084446B">
        <w:rPr>
          <w:rFonts w:ascii="Times New Roman" w:eastAsia="TimesNewRoman" w:hAnsi="Times New Roman"/>
          <w:sz w:val="24"/>
          <w:szCs w:val="24"/>
        </w:rPr>
        <w:t xml:space="preserve"> 0,6 c.a.</w:t>
      </w:r>
    </w:p>
    <w:p w:rsidR="00C21970" w:rsidRPr="0084446B" w:rsidRDefault="00C21970" w:rsidP="00C21970">
      <w:pPr>
        <w:numPr>
          <w:ilvl w:val="2"/>
          <w:numId w:val="11"/>
        </w:numPr>
        <w:tabs>
          <w:tab w:val="left" w:pos="284"/>
          <w:tab w:val="left" w:pos="426"/>
          <w:tab w:val="left" w:pos="709"/>
          <w:tab w:val="left" w:pos="851"/>
        </w:tabs>
        <w:suppressAutoHyphens w:val="0"/>
        <w:ind w:left="0" w:firstLine="0"/>
        <w:jc w:val="both"/>
        <w:rPr>
          <w:rFonts w:ascii="Times New Roman" w:hAnsi="Times New Roman"/>
          <w:sz w:val="24"/>
          <w:szCs w:val="24"/>
        </w:rPr>
      </w:pPr>
      <w:r w:rsidRPr="0084446B">
        <w:rPr>
          <w:rFonts w:ascii="Times New Roman" w:hAnsi="Times New Roman"/>
          <w:sz w:val="24"/>
          <w:szCs w:val="24"/>
        </w:rPr>
        <w:t xml:space="preserve">Gotmaniuc I., Frunză V. Impactul migraţiei asupra situaţiei demografice din Republica Moldova. În: </w:t>
      </w:r>
      <w:r w:rsidRPr="0084446B">
        <w:rPr>
          <w:rFonts w:ascii="Times New Roman" w:eastAsia="TimesNewRoman" w:hAnsi="Times New Roman"/>
          <w:sz w:val="24"/>
          <w:szCs w:val="24"/>
        </w:rPr>
        <w:t xml:space="preserve">Ştiinţa politică în Republica Moldova: realizări şi perspective. Studii internaţionale. Chişinău: CEP USM, 2011, p. 408-412. </w:t>
      </w:r>
      <w:r w:rsidRPr="0084446B">
        <w:rPr>
          <w:rFonts w:ascii="Times New Roman" w:hAnsi="Times New Roman"/>
          <w:sz w:val="24"/>
          <w:szCs w:val="24"/>
          <w:lang w:val="ro-MD"/>
        </w:rPr>
        <w:t xml:space="preserve">Coautor. </w:t>
      </w:r>
      <w:r w:rsidRPr="0084446B">
        <w:rPr>
          <w:rFonts w:ascii="Times New Roman" w:eastAsia="TimesNewRoman" w:hAnsi="Times New Roman"/>
          <w:sz w:val="24"/>
          <w:szCs w:val="24"/>
        </w:rPr>
        <w:t>0,3 c.a.</w:t>
      </w:r>
    </w:p>
    <w:p w:rsidR="00C21970" w:rsidRPr="0084446B" w:rsidRDefault="00C21970" w:rsidP="00C21970">
      <w:pPr>
        <w:numPr>
          <w:ilvl w:val="2"/>
          <w:numId w:val="11"/>
        </w:numPr>
        <w:tabs>
          <w:tab w:val="left" w:pos="284"/>
          <w:tab w:val="left" w:pos="426"/>
          <w:tab w:val="left" w:pos="709"/>
          <w:tab w:val="left" w:pos="851"/>
        </w:tabs>
        <w:suppressAutoHyphens w:val="0"/>
        <w:ind w:left="0" w:firstLine="0"/>
        <w:jc w:val="both"/>
        <w:rPr>
          <w:rFonts w:ascii="Times New Roman" w:hAnsi="Times New Roman"/>
          <w:sz w:val="24"/>
          <w:szCs w:val="24"/>
        </w:rPr>
      </w:pPr>
      <w:r w:rsidRPr="0084446B">
        <w:rPr>
          <w:rFonts w:ascii="Times New Roman" w:hAnsi="Times New Roman"/>
          <w:sz w:val="24"/>
          <w:szCs w:val="24"/>
          <w:lang w:val="en-US"/>
        </w:rPr>
        <w:t>Rotaru V. Mecanisme și practici contemporane de cooperare a Republicii Moldova în contextul diplomației culturale. În: Știința politică și societatea în schimbare. Mat. conferinței științifice internaționale dedicate celei de-a 20-a aniversări a FRIȘPA. Chișinău: CEP USM, 2015, p. 499-505. 0,</w:t>
      </w:r>
      <w:r w:rsidRPr="0084446B">
        <w:rPr>
          <w:rFonts w:ascii="Times New Roman" w:hAnsi="Times New Roman"/>
          <w:sz w:val="24"/>
          <w:szCs w:val="24"/>
        </w:rPr>
        <w:t>5</w:t>
      </w:r>
      <w:r w:rsidRPr="0084446B">
        <w:rPr>
          <w:rFonts w:ascii="Times New Roman" w:hAnsi="Times New Roman"/>
          <w:sz w:val="24"/>
          <w:szCs w:val="24"/>
          <w:lang w:val="en-US"/>
        </w:rPr>
        <w:t xml:space="preserve"> c.a.</w:t>
      </w:r>
    </w:p>
    <w:p w:rsidR="00C21970" w:rsidRPr="0084446B" w:rsidRDefault="00C21970" w:rsidP="00C21970">
      <w:pPr>
        <w:numPr>
          <w:ilvl w:val="2"/>
          <w:numId w:val="11"/>
        </w:numPr>
        <w:tabs>
          <w:tab w:val="left" w:pos="284"/>
          <w:tab w:val="left" w:pos="426"/>
          <w:tab w:val="left" w:pos="709"/>
          <w:tab w:val="left" w:pos="851"/>
        </w:tabs>
        <w:suppressAutoHyphens w:val="0"/>
        <w:ind w:left="0" w:firstLine="0"/>
        <w:jc w:val="both"/>
        <w:rPr>
          <w:rFonts w:ascii="Times New Roman" w:hAnsi="Times New Roman"/>
          <w:sz w:val="24"/>
          <w:szCs w:val="24"/>
        </w:rPr>
      </w:pPr>
      <w:r w:rsidRPr="0084446B">
        <w:rPr>
          <w:rFonts w:ascii="Times New Roman" w:hAnsi="Times New Roman"/>
          <w:sz w:val="24"/>
          <w:szCs w:val="24"/>
          <w:lang w:val="en-US"/>
        </w:rPr>
        <w:t xml:space="preserve">Rotaru V., Rusu F. Aspecte de formare și promovare a imaginii prin comunicarea strategică: cazul UE. În: Strengthening Security and Stability in the New National, Regional and Global Realities, materialele conferinţei ştiinţifice internaţionale / editors: Natalia Putină, Alexandru Solcan. </w:t>
      </w:r>
      <w:r w:rsidRPr="0084446B">
        <w:rPr>
          <w:rFonts w:ascii="Times New Roman" w:hAnsi="Times New Roman"/>
          <w:sz w:val="24"/>
          <w:szCs w:val="24"/>
        </w:rPr>
        <w:t xml:space="preserve">Chişinău: [S. n.], 2024, p.80-103. </w:t>
      </w:r>
      <w:r w:rsidRPr="0084446B">
        <w:rPr>
          <w:rFonts w:ascii="Times New Roman" w:hAnsi="Times New Roman"/>
          <w:sz w:val="24"/>
          <w:szCs w:val="24"/>
          <w:lang w:val="en-US"/>
        </w:rPr>
        <w:t>1,5 c.a.</w:t>
      </w:r>
    </w:p>
    <w:p w:rsidR="00C21970" w:rsidRPr="0084446B" w:rsidRDefault="00C21970" w:rsidP="00C21970">
      <w:pPr>
        <w:pStyle w:val="NoSpacing"/>
        <w:tabs>
          <w:tab w:val="left" w:pos="284"/>
          <w:tab w:val="left" w:pos="426"/>
        </w:tabs>
        <w:jc w:val="both"/>
        <w:rPr>
          <w:rFonts w:ascii="Times New Roman" w:hAnsi="Times New Roman"/>
          <w:i/>
          <w:sz w:val="24"/>
          <w:szCs w:val="24"/>
        </w:rPr>
      </w:pPr>
      <w:r w:rsidRPr="0084446B">
        <w:rPr>
          <w:rFonts w:ascii="Times New Roman" w:hAnsi="Times New Roman"/>
          <w:i/>
          <w:sz w:val="24"/>
          <w:szCs w:val="24"/>
        </w:rPr>
        <w:t>3.3. culegeri naţionale</w:t>
      </w:r>
    </w:p>
    <w:p w:rsidR="00C21970" w:rsidRPr="0084446B" w:rsidRDefault="00C21970" w:rsidP="00C21970">
      <w:pPr>
        <w:numPr>
          <w:ilvl w:val="2"/>
          <w:numId w:val="10"/>
        </w:numPr>
        <w:tabs>
          <w:tab w:val="left" w:pos="284"/>
          <w:tab w:val="left" w:pos="426"/>
          <w:tab w:val="left" w:pos="709"/>
          <w:tab w:val="left" w:pos="851"/>
        </w:tabs>
        <w:suppressAutoHyphens w:val="0"/>
        <w:ind w:left="0" w:firstLine="0"/>
        <w:jc w:val="both"/>
        <w:rPr>
          <w:rFonts w:ascii="Times New Roman" w:hAnsi="Times New Roman"/>
          <w:sz w:val="24"/>
          <w:szCs w:val="24"/>
          <w:lang w:val="en-US"/>
        </w:rPr>
      </w:pPr>
      <w:r w:rsidRPr="0084446B">
        <w:rPr>
          <w:rFonts w:ascii="Times New Roman" w:hAnsi="Times New Roman"/>
          <w:sz w:val="24"/>
          <w:szCs w:val="24"/>
        </w:rPr>
        <w:t xml:space="preserve">Frunză V., Cârcel Z. Fenomenul globalizării şi rolul lui în formarea sistemului de valori în secolul XXI. În: Analele ştiinţifice ale USM, seria „Lucrări studenţeşti, Ştiinţe socioumanistice”, Chisinău: CEP USM, 2008, p. 374-377. </w:t>
      </w:r>
      <w:r w:rsidRPr="0084446B">
        <w:rPr>
          <w:rFonts w:ascii="Times New Roman" w:hAnsi="Times New Roman"/>
          <w:sz w:val="24"/>
          <w:szCs w:val="24"/>
          <w:lang w:val="ro-MD"/>
        </w:rPr>
        <w:t xml:space="preserve">Coautor. </w:t>
      </w:r>
      <w:r w:rsidRPr="0084446B">
        <w:rPr>
          <w:rFonts w:ascii="Times New Roman" w:hAnsi="Times New Roman"/>
          <w:sz w:val="24"/>
          <w:szCs w:val="24"/>
        </w:rPr>
        <w:t>0,2 c.a.</w:t>
      </w:r>
    </w:p>
    <w:p w:rsidR="00C21970" w:rsidRPr="0084446B" w:rsidRDefault="00C21970" w:rsidP="00C21970">
      <w:pPr>
        <w:pStyle w:val="NoSpacing"/>
        <w:tabs>
          <w:tab w:val="left" w:pos="284"/>
          <w:tab w:val="left" w:pos="426"/>
        </w:tabs>
        <w:jc w:val="both"/>
        <w:rPr>
          <w:rFonts w:ascii="Times New Roman" w:hAnsi="Times New Roman"/>
          <w:i/>
          <w:sz w:val="24"/>
          <w:szCs w:val="24"/>
        </w:rPr>
      </w:pPr>
      <w:r w:rsidRPr="0084446B">
        <w:rPr>
          <w:rFonts w:ascii="Times New Roman" w:hAnsi="Times New Roman"/>
          <w:i/>
          <w:sz w:val="24"/>
          <w:szCs w:val="24"/>
        </w:rPr>
        <w:t>3.4. culegeri de lucrări ale conferinţelor naţionale</w:t>
      </w:r>
    </w:p>
    <w:p w:rsidR="00C21970" w:rsidRPr="0084446B" w:rsidRDefault="00C21970" w:rsidP="00C21970">
      <w:pPr>
        <w:numPr>
          <w:ilvl w:val="2"/>
          <w:numId w:val="13"/>
        </w:numPr>
        <w:tabs>
          <w:tab w:val="left" w:pos="284"/>
          <w:tab w:val="left" w:pos="426"/>
          <w:tab w:val="left" w:pos="709"/>
          <w:tab w:val="left" w:pos="851"/>
          <w:tab w:val="left" w:pos="993"/>
        </w:tabs>
        <w:suppressAutoHyphens w:val="0"/>
        <w:ind w:left="0" w:firstLine="0"/>
        <w:jc w:val="both"/>
        <w:rPr>
          <w:rFonts w:ascii="Times New Roman" w:hAnsi="Times New Roman"/>
          <w:sz w:val="24"/>
          <w:szCs w:val="24"/>
        </w:rPr>
      </w:pPr>
      <w:r w:rsidRPr="0084446B">
        <w:rPr>
          <w:rFonts w:ascii="Times New Roman" w:hAnsi="Times New Roman"/>
          <w:sz w:val="24"/>
          <w:szCs w:val="24"/>
          <w:lang w:val="en-US"/>
        </w:rPr>
        <w:t>Rotaru V. Strategii de negociere în contextul reglementării conflictelor internaţionale: repere pentru Republica Moldova. În: Studii internaționale. Dialogurile de pace în Moldova: integrarea socială, politici și strategii de acomodare din perspective academică. Chișinău: CEP USM, 2015, p. 76-83. 0,</w:t>
      </w:r>
      <w:r w:rsidRPr="0084446B">
        <w:rPr>
          <w:rFonts w:ascii="Times New Roman" w:hAnsi="Times New Roman"/>
          <w:sz w:val="24"/>
          <w:szCs w:val="24"/>
        </w:rPr>
        <w:t>7</w:t>
      </w:r>
      <w:r w:rsidRPr="0084446B">
        <w:rPr>
          <w:rFonts w:ascii="Times New Roman" w:hAnsi="Times New Roman"/>
          <w:sz w:val="24"/>
          <w:szCs w:val="24"/>
          <w:lang w:val="en-US"/>
        </w:rPr>
        <w:t xml:space="preserve"> c.a.</w:t>
      </w:r>
    </w:p>
    <w:p w:rsidR="00C21970" w:rsidRPr="0084446B" w:rsidRDefault="00C21970" w:rsidP="00C21970">
      <w:pPr>
        <w:numPr>
          <w:ilvl w:val="2"/>
          <w:numId w:val="10"/>
        </w:numPr>
        <w:tabs>
          <w:tab w:val="left" w:pos="284"/>
          <w:tab w:val="left" w:pos="426"/>
          <w:tab w:val="left" w:pos="709"/>
          <w:tab w:val="left" w:pos="851"/>
        </w:tabs>
        <w:suppressAutoHyphens w:val="0"/>
        <w:ind w:left="0" w:firstLine="0"/>
        <w:jc w:val="both"/>
        <w:rPr>
          <w:rFonts w:ascii="Times New Roman" w:hAnsi="Times New Roman"/>
          <w:sz w:val="24"/>
          <w:szCs w:val="24"/>
          <w:lang w:val="en-US"/>
        </w:rPr>
      </w:pPr>
      <w:r w:rsidRPr="0084446B">
        <w:rPr>
          <w:rFonts w:ascii="Times New Roman" w:hAnsi="Times New Roman"/>
          <w:sz w:val="24"/>
          <w:szCs w:val="24"/>
          <w:lang w:val="en-US"/>
        </w:rPr>
        <w:t xml:space="preserve">Rotaru V., Dementiev D. Propaganda în discursul politic extern al statului: repere pentru Republica Moldova. În: Ştiinţa politică şi societatea în schimbare, materialele conferinţei ştiinţifice internaţionale: Ediţia a 2-a / coordonatori: Natalia Putină, Alexandru Solcan. </w:t>
      </w:r>
      <w:r w:rsidRPr="0084446B">
        <w:rPr>
          <w:rFonts w:ascii="Times New Roman" w:hAnsi="Times New Roman"/>
          <w:sz w:val="24"/>
          <w:szCs w:val="24"/>
        </w:rPr>
        <w:t xml:space="preserve">Chişinău: USM, 2024, p. 195-214. </w:t>
      </w:r>
      <w:r w:rsidRPr="0084446B">
        <w:rPr>
          <w:rFonts w:ascii="Times New Roman" w:hAnsi="Times New Roman"/>
          <w:sz w:val="24"/>
          <w:szCs w:val="24"/>
          <w:lang w:val="ro-MD"/>
        </w:rPr>
        <w:t xml:space="preserve">Coautor. </w:t>
      </w:r>
      <w:r>
        <w:rPr>
          <w:rFonts w:ascii="Times New Roman" w:hAnsi="Times New Roman"/>
          <w:sz w:val="24"/>
          <w:szCs w:val="24"/>
        </w:rPr>
        <w:t>1</w:t>
      </w:r>
      <w:r w:rsidRPr="0084446B">
        <w:rPr>
          <w:rFonts w:ascii="Times New Roman" w:hAnsi="Times New Roman"/>
          <w:sz w:val="24"/>
          <w:szCs w:val="24"/>
        </w:rPr>
        <w:t>,</w:t>
      </w:r>
      <w:r>
        <w:rPr>
          <w:rFonts w:ascii="Times New Roman" w:hAnsi="Times New Roman"/>
          <w:sz w:val="24"/>
          <w:szCs w:val="24"/>
        </w:rPr>
        <w:t>4</w:t>
      </w:r>
      <w:r w:rsidRPr="0084446B">
        <w:rPr>
          <w:rFonts w:ascii="Times New Roman" w:hAnsi="Times New Roman"/>
          <w:sz w:val="24"/>
          <w:szCs w:val="24"/>
        </w:rPr>
        <w:t xml:space="preserve"> c.a.</w:t>
      </w:r>
    </w:p>
    <w:p w:rsidR="00C21970" w:rsidRPr="0084446B" w:rsidRDefault="00C21970" w:rsidP="00C21970">
      <w:pPr>
        <w:pStyle w:val="NoSpacing"/>
        <w:tabs>
          <w:tab w:val="left" w:pos="284"/>
          <w:tab w:val="left" w:pos="426"/>
        </w:tabs>
        <w:jc w:val="both"/>
        <w:rPr>
          <w:rFonts w:ascii="Times New Roman" w:hAnsi="Times New Roman"/>
          <w:sz w:val="24"/>
          <w:szCs w:val="24"/>
        </w:rPr>
      </w:pPr>
    </w:p>
    <w:p w:rsidR="00C21970" w:rsidRPr="0084446B" w:rsidRDefault="00C21970" w:rsidP="00C21970">
      <w:pPr>
        <w:pStyle w:val="NoSpacing"/>
        <w:numPr>
          <w:ilvl w:val="0"/>
          <w:numId w:val="13"/>
        </w:numPr>
        <w:tabs>
          <w:tab w:val="left" w:pos="284"/>
          <w:tab w:val="left" w:pos="426"/>
        </w:tabs>
        <w:ind w:left="0" w:firstLine="0"/>
        <w:rPr>
          <w:rFonts w:ascii="Times New Roman" w:hAnsi="Times New Roman"/>
          <w:b/>
          <w:sz w:val="24"/>
          <w:szCs w:val="24"/>
        </w:rPr>
      </w:pPr>
      <w:r w:rsidRPr="0084446B">
        <w:rPr>
          <w:rFonts w:ascii="Times New Roman" w:hAnsi="Times New Roman"/>
          <w:b/>
          <w:sz w:val="24"/>
          <w:szCs w:val="24"/>
        </w:rPr>
        <w:t xml:space="preserve">Materiale/ teze la forurile ştiinţifice </w:t>
      </w:r>
    </w:p>
    <w:p w:rsidR="00C21970" w:rsidRPr="0084446B" w:rsidRDefault="00C21970" w:rsidP="00C21970">
      <w:pPr>
        <w:pStyle w:val="NoSpacing"/>
        <w:tabs>
          <w:tab w:val="left" w:pos="284"/>
          <w:tab w:val="left" w:pos="426"/>
        </w:tabs>
        <w:rPr>
          <w:rFonts w:ascii="Times New Roman" w:hAnsi="Times New Roman"/>
          <w:i/>
          <w:sz w:val="24"/>
          <w:szCs w:val="24"/>
        </w:rPr>
      </w:pPr>
      <w:r w:rsidRPr="0084446B">
        <w:rPr>
          <w:rFonts w:ascii="Times New Roman" w:hAnsi="Times New Roman"/>
          <w:i/>
          <w:sz w:val="24"/>
          <w:szCs w:val="24"/>
        </w:rPr>
        <w:t>4.1. conferinţe internaţionale (peste hotare)</w:t>
      </w:r>
    </w:p>
    <w:p w:rsidR="00C21970" w:rsidRPr="0084446B" w:rsidRDefault="00C21970" w:rsidP="00C21970">
      <w:pPr>
        <w:pStyle w:val="NoSpacing"/>
        <w:tabs>
          <w:tab w:val="left" w:pos="284"/>
          <w:tab w:val="left" w:pos="426"/>
        </w:tabs>
        <w:rPr>
          <w:rFonts w:ascii="Times New Roman" w:hAnsi="Times New Roman"/>
          <w:i/>
          <w:sz w:val="24"/>
          <w:szCs w:val="24"/>
        </w:rPr>
      </w:pPr>
      <w:r w:rsidRPr="0084446B">
        <w:rPr>
          <w:rFonts w:ascii="Times New Roman" w:hAnsi="Times New Roman"/>
          <w:i/>
          <w:sz w:val="24"/>
          <w:szCs w:val="24"/>
        </w:rPr>
        <w:t>4.2. conferinţe internaţionale în republică</w:t>
      </w:r>
    </w:p>
    <w:p w:rsidR="00C21970" w:rsidRPr="0084446B" w:rsidRDefault="00C21970" w:rsidP="00C21970">
      <w:pPr>
        <w:pStyle w:val="NoSpacing"/>
        <w:numPr>
          <w:ilvl w:val="2"/>
          <w:numId w:val="15"/>
        </w:numPr>
        <w:tabs>
          <w:tab w:val="left" w:pos="284"/>
          <w:tab w:val="left" w:pos="426"/>
        </w:tabs>
        <w:ind w:left="0" w:firstLine="0"/>
        <w:rPr>
          <w:rFonts w:ascii="Times New Roman" w:hAnsi="Times New Roman"/>
          <w:sz w:val="24"/>
          <w:szCs w:val="24"/>
          <w:lang w:val="en-US"/>
        </w:rPr>
      </w:pPr>
      <w:r w:rsidRPr="0084446B">
        <w:rPr>
          <w:rFonts w:ascii="Times New Roman" w:hAnsi="Times New Roman"/>
          <w:sz w:val="24"/>
          <w:szCs w:val="24"/>
          <w:lang w:val="en-US"/>
        </w:rPr>
        <w:t>Rotaru V.</w:t>
      </w:r>
      <w:r w:rsidRPr="0084446B">
        <w:rPr>
          <w:rFonts w:ascii="Times New Roman" w:hAnsi="Times New Roman"/>
          <w:sz w:val="24"/>
          <w:szCs w:val="24"/>
        </w:rPr>
        <w:t xml:space="preserve"> Formarea personalităţii în politică prin prisma culturii morale. În: Elitele politice şi liderismul democratic în societăţile post – totalitare. Materialele Seminarul Moldo – Român „Tinerii şi liderismul democratic în societăţile post – totalitare”, Chişinău: CE USM, 2001, p. 13-15. 0,1 c.a.</w:t>
      </w:r>
    </w:p>
    <w:p w:rsidR="00C21970" w:rsidRPr="0084446B" w:rsidRDefault="00C21970" w:rsidP="00C21970">
      <w:pPr>
        <w:numPr>
          <w:ilvl w:val="2"/>
          <w:numId w:val="15"/>
        </w:numPr>
        <w:tabs>
          <w:tab w:val="left" w:pos="284"/>
          <w:tab w:val="left" w:pos="426"/>
          <w:tab w:val="left" w:pos="567"/>
          <w:tab w:val="left" w:pos="709"/>
          <w:tab w:val="left" w:pos="851"/>
        </w:tabs>
        <w:suppressAutoHyphens w:val="0"/>
        <w:ind w:left="0" w:firstLine="0"/>
        <w:jc w:val="both"/>
        <w:rPr>
          <w:rFonts w:ascii="Times New Roman" w:hAnsi="Times New Roman"/>
          <w:sz w:val="24"/>
          <w:szCs w:val="24"/>
        </w:rPr>
      </w:pPr>
      <w:r w:rsidRPr="0084446B">
        <w:rPr>
          <w:rFonts w:ascii="Times New Roman" w:hAnsi="Times New Roman"/>
          <w:sz w:val="24"/>
          <w:szCs w:val="24"/>
          <w:lang w:val="fr-FR"/>
        </w:rPr>
        <w:t>Rotaru V.</w:t>
      </w:r>
      <w:r w:rsidRPr="0084446B">
        <w:rPr>
          <w:rFonts w:ascii="Times New Roman" w:hAnsi="Times New Roman"/>
          <w:sz w:val="24"/>
          <w:szCs w:val="24"/>
        </w:rPr>
        <w:t xml:space="preserve"> Particularităţile tehnologiilor de predare-invăţare în invăţământul superior. În: Conceptul de contribuţie civică în contextul pregătirii universitare. Materialele conferinţei internaţionale ştiinţifico-practice, Chişinău: CEPO - USM, 2003, p. 144-146. 0,1 c.a.</w:t>
      </w:r>
    </w:p>
    <w:p w:rsidR="00C21970" w:rsidRPr="0084446B" w:rsidRDefault="00C21970" w:rsidP="00C21970">
      <w:pPr>
        <w:numPr>
          <w:ilvl w:val="2"/>
          <w:numId w:val="15"/>
        </w:numPr>
        <w:tabs>
          <w:tab w:val="left" w:pos="284"/>
          <w:tab w:val="left" w:pos="567"/>
          <w:tab w:val="left" w:pos="709"/>
          <w:tab w:val="left" w:pos="851"/>
        </w:tabs>
        <w:suppressAutoHyphens w:val="0"/>
        <w:ind w:left="0" w:firstLine="0"/>
        <w:jc w:val="both"/>
        <w:rPr>
          <w:rFonts w:ascii="Times New Roman" w:hAnsi="Times New Roman"/>
          <w:sz w:val="24"/>
          <w:szCs w:val="24"/>
        </w:rPr>
      </w:pPr>
      <w:r w:rsidRPr="0084446B">
        <w:rPr>
          <w:rFonts w:ascii="Times New Roman" w:hAnsi="Times New Roman"/>
          <w:sz w:val="24"/>
          <w:szCs w:val="24"/>
          <w:lang w:val="en-US"/>
        </w:rPr>
        <w:t xml:space="preserve">Rotaru V. Rolul moralei în funcţionarea politicului. În: Filosofie. Ştiinţă Politică: Realizări, Implementări, Perspective”. </w:t>
      </w:r>
      <w:r w:rsidRPr="0084446B">
        <w:rPr>
          <w:rFonts w:ascii="Times New Roman" w:hAnsi="Times New Roman"/>
          <w:sz w:val="24"/>
          <w:szCs w:val="24"/>
        </w:rPr>
        <w:t>Mat. Conferinței internaționale. Chişinău: USM, 2003, p. 320-324. 0,3 c.a.</w:t>
      </w:r>
    </w:p>
    <w:p w:rsidR="00C21970" w:rsidRPr="0084446B" w:rsidRDefault="00C21970" w:rsidP="00C21970">
      <w:pPr>
        <w:numPr>
          <w:ilvl w:val="2"/>
          <w:numId w:val="15"/>
        </w:numPr>
        <w:tabs>
          <w:tab w:val="left" w:pos="284"/>
          <w:tab w:val="left" w:pos="567"/>
          <w:tab w:val="left" w:pos="709"/>
          <w:tab w:val="left" w:pos="851"/>
        </w:tabs>
        <w:suppressAutoHyphens w:val="0"/>
        <w:ind w:left="0" w:firstLine="0"/>
        <w:jc w:val="both"/>
        <w:rPr>
          <w:rFonts w:ascii="Times New Roman" w:hAnsi="Times New Roman"/>
          <w:sz w:val="24"/>
          <w:szCs w:val="24"/>
        </w:rPr>
      </w:pPr>
      <w:r w:rsidRPr="0084446B">
        <w:rPr>
          <w:rFonts w:ascii="Times New Roman" w:hAnsi="Times New Roman"/>
          <w:sz w:val="24"/>
          <w:szCs w:val="24"/>
          <w:lang w:val="en-US"/>
        </w:rPr>
        <w:t>Frunză V.</w:t>
      </w:r>
      <w:r w:rsidRPr="0084446B">
        <w:rPr>
          <w:rFonts w:ascii="Times New Roman" w:hAnsi="Times New Roman"/>
          <w:sz w:val="24"/>
          <w:szCs w:val="24"/>
        </w:rPr>
        <w:t xml:space="preserve"> Impactul globalizării asupra statelor naţionale. În: Procesul globalizării: provocări şi soluţii. Chişinău: CEPO-USM, 2004, p. 128-135. 0,4 c.a.</w:t>
      </w:r>
    </w:p>
    <w:p w:rsidR="00C21970" w:rsidRPr="0084446B" w:rsidRDefault="00C21970" w:rsidP="00C21970">
      <w:pPr>
        <w:numPr>
          <w:ilvl w:val="2"/>
          <w:numId w:val="15"/>
        </w:numPr>
        <w:tabs>
          <w:tab w:val="left" w:pos="284"/>
          <w:tab w:val="left" w:pos="567"/>
          <w:tab w:val="left" w:pos="709"/>
          <w:tab w:val="left" w:pos="851"/>
        </w:tabs>
        <w:suppressAutoHyphens w:val="0"/>
        <w:ind w:left="0" w:firstLine="0"/>
        <w:jc w:val="both"/>
        <w:rPr>
          <w:rFonts w:ascii="Times New Roman" w:hAnsi="Times New Roman"/>
          <w:sz w:val="24"/>
          <w:szCs w:val="24"/>
          <w:lang w:val="en-US"/>
        </w:rPr>
      </w:pPr>
      <w:r w:rsidRPr="0084446B">
        <w:rPr>
          <w:rFonts w:ascii="Times New Roman" w:hAnsi="Times New Roman"/>
          <w:sz w:val="24"/>
          <w:szCs w:val="24"/>
          <w:lang w:val="en-US"/>
        </w:rPr>
        <w:t>Rotaru V., Solomon R. Rolul diplomației publice în promovarea imaginii Republicii Moldova. În: Știința politică și administrativă: provocări globale, soluții locale. Mat. conferinței științifice internaționale, Chișinău, 13 noiembrie 2020. Coordonatori: N. Putină, A. Solcan. Chișinău: CEP USM, 2021, p. 262-269. Coautor. 0,</w:t>
      </w:r>
      <w:r w:rsidRPr="0084446B">
        <w:rPr>
          <w:rFonts w:ascii="Times New Roman" w:hAnsi="Times New Roman"/>
          <w:sz w:val="24"/>
          <w:szCs w:val="24"/>
        </w:rPr>
        <w:t>7</w:t>
      </w:r>
      <w:r w:rsidRPr="0084446B">
        <w:rPr>
          <w:rFonts w:ascii="Times New Roman" w:hAnsi="Times New Roman"/>
          <w:sz w:val="24"/>
          <w:szCs w:val="24"/>
          <w:lang w:val="en-US"/>
        </w:rPr>
        <w:t xml:space="preserve"> c.a.</w:t>
      </w:r>
    </w:p>
    <w:p w:rsidR="00C21970" w:rsidRPr="0084446B" w:rsidRDefault="00C21970" w:rsidP="00C21970">
      <w:pPr>
        <w:pStyle w:val="NoSpacing"/>
        <w:tabs>
          <w:tab w:val="left" w:pos="284"/>
        </w:tabs>
        <w:jc w:val="both"/>
        <w:rPr>
          <w:rFonts w:ascii="Times New Roman" w:hAnsi="Times New Roman"/>
          <w:i/>
          <w:sz w:val="24"/>
          <w:szCs w:val="24"/>
        </w:rPr>
      </w:pPr>
      <w:r w:rsidRPr="0084446B">
        <w:rPr>
          <w:rFonts w:ascii="Times New Roman" w:hAnsi="Times New Roman"/>
          <w:i/>
          <w:sz w:val="24"/>
          <w:szCs w:val="24"/>
        </w:rPr>
        <w:t>4.3. conferinţe cu participare internaţională</w:t>
      </w:r>
    </w:p>
    <w:p w:rsidR="00C21970" w:rsidRPr="0084446B" w:rsidRDefault="00C21970" w:rsidP="00C21970">
      <w:pPr>
        <w:numPr>
          <w:ilvl w:val="2"/>
          <w:numId w:val="12"/>
        </w:numPr>
        <w:tabs>
          <w:tab w:val="left" w:pos="284"/>
          <w:tab w:val="left" w:pos="709"/>
          <w:tab w:val="left" w:pos="851"/>
        </w:tabs>
        <w:suppressAutoHyphens w:val="0"/>
        <w:ind w:left="0" w:firstLine="0"/>
        <w:jc w:val="both"/>
        <w:rPr>
          <w:rFonts w:ascii="Times New Roman" w:hAnsi="Times New Roman"/>
          <w:sz w:val="24"/>
          <w:szCs w:val="24"/>
        </w:rPr>
      </w:pPr>
      <w:r w:rsidRPr="0084446B">
        <w:rPr>
          <w:rFonts w:ascii="Times New Roman" w:hAnsi="Times New Roman"/>
          <w:sz w:val="24"/>
          <w:szCs w:val="24"/>
          <w:lang w:val="en-US"/>
        </w:rPr>
        <w:t xml:space="preserve">Frunză V. Fenomenul globalizării – ca factor de influenţă asupra sistemului de valori al societăţii în tranziţie. În: Cercetare şi inovare – perspective de evoluţie şi integrare europeană. Mat. Conf. șt. a masteranzilor şi doctoranzilor, Chişinău: CEP USM, 2009, p. 251-252. </w:t>
      </w:r>
      <w:r w:rsidRPr="0084446B">
        <w:rPr>
          <w:rFonts w:ascii="Times New Roman" w:hAnsi="Times New Roman"/>
          <w:sz w:val="24"/>
          <w:szCs w:val="24"/>
        </w:rPr>
        <w:t>0,1 c.a.</w:t>
      </w:r>
    </w:p>
    <w:p w:rsidR="00C21970" w:rsidRPr="0084446B" w:rsidRDefault="00C21970" w:rsidP="00C21970">
      <w:pPr>
        <w:numPr>
          <w:ilvl w:val="2"/>
          <w:numId w:val="12"/>
        </w:numPr>
        <w:tabs>
          <w:tab w:val="left" w:pos="284"/>
          <w:tab w:val="left" w:pos="709"/>
          <w:tab w:val="left" w:pos="851"/>
        </w:tabs>
        <w:suppressAutoHyphens w:val="0"/>
        <w:ind w:left="0" w:firstLine="0"/>
        <w:jc w:val="both"/>
        <w:rPr>
          <w:rFonts w:ascii="Times New Roman" w:hAnsi="Times New Roman"/>
          <w:sz w:val="24"/>
          <w:szCs w:val="24"/>
          <w:lang w:val="en-US"/>
        </w:rPr>
      </w:pPr>
      <w:r w:rsidRPr="0084446B">
        <w:rPr>
          <w:rFonts w:ascii="Times New Roman" w:hAnsi="Times New Roman"/>
          <w:sz w:val="24"/>
          <w:szCs w:val="24"/>
          <w:lang w:val="en-US"/>
        </w:rPr>
        <w:t>Frunză V. Modele teoretico-analitice ale cercetării relaţiilor internaţionale ş</w:t>
      </w:r>
      <w:r w:rsidRPr="0084446B">
        <w:rPr>
          <w:rFonts w:ascii="Times New Roman" w:eastAsia="TimesNewRoman" w:hAnsi="Times New Roman"/>
          <w:sz w:val="24"/>
          <w:szCs w:val="24"/>
          <w:lang w:val="en-US"/>
        </w:rPr>
        <w:t xml:space="preserve">i politicii externe de tip tranzitoriu în contextul dimensiunilor morale. În: </w:t>
      </w:r>
      <w:r w:rsidRPr="0084446B">
        <w:rPr>
          <w:rFonts w:ascii="Times New Roman" w:eastAsia="Arial Unicode MS" w:hAnsi="Times New Roman"/>
          <w:sz w:val="24"/>
          <w:szCs w:val="24"/>
          <w:lang w:val="en-US"/>
        </w:rPr>
        <w:t xml:space="preserve">Creşterea impactului cercetării şi dezvoltarea capacităţilor de inovare. Ştiințe sociale, vol. I, </w:t>
      </w:r>
      <w:r w:rsidRPr="0084446B">
        <w:rPr>
          <w:rFonts w:ascii="Times New Roman" w:eastAsia="TimesNewRoman" w:hAnsi="Times New Roman"/>
          <w:sz w:val="24"/>
          <w:szCs w:val="24"/>
          <w:lang w:val="en-US"/>
        </w:rPr>
        <w:t xml:space="preserve">Chişinău: CEP USM, 2011, p. 421-424. </w:t>
      </w:r>
      <w:r w:rsidRPr="0084446B">
        <w:rPr>
          <w:rFonts w:ascii="Times New Roman" w:hAnsi="Times New Roman"/>
          <w:sz w:val="24"/>
          <w:szCs w:val="24"/>
          <w:lang w:val="en-US"/>
        </w:rPr>
        <w:t>0,</w:t>
      </w:r>
      <w:r w:rsidRPr="0084446B">
        <w:rPr>
          <w:rFonts w:ascii="Times New Roman" w:hAnsi="Times New Roman"/>
          <w:sz w:val="24"/>
          <w:szCs w:val="24"/>
        </w:rPr>
        <w:t>3</w:t>
      </w:r>
      <w:r w:rsidRPr="0084446B">
        <w:rPr>
          <w:rFonts w:ascii="Times New Roman" w:hAnsi="Times New Roman"/>
          <w:sz w:val="24"/>
          <w:szCs w:val="24"/>
          <w:lang w:val="en-US"/>
        </w:rPr>
        <w:t xml:space="preserve"> c.a.</w:t>
      </w:r>
    </w:p>
    <w:p w:rsidR="00C21970" w:rsidRPr="0084446B" w:rsidRDefault="00C21970" w:rsidP="00C21970">
      <w:pPr>
        <w:pStyle w:val="NoSpacing"/>
        <w:tabs>
          <w:tab w:val="left" w:pos="284"/>
        </w:tabs>
        <w:jc w:val="both"/>
        <w:rPr>
          <w:rFonts w:ascii="Times New Roman" w:hAnsi="Times New Roman"/>
          <w:i/>
          <w:sz w:val="24"/>
          <w:szCs w:val="24"/>
        </w:rPr>
      </w:pPr>
      <w:r w:rsidRPr="0084446B">
        <w:rPr>
          <w:rFonts w:ascii="Times New Roman" w:hAnsi="Times New Roman"/>
          <w:i/>
          <w:sz w:val="24"/>
          <w:szCs w:val="24"/>
        </w:rPr>
        <w:t>4.4. conferinţe naţionale</w:t>
      </w:r>
    </w:p>
    <w:p w:rsidR="00C21970" w:rsidRPr="0084446B" w:rsidRDefault="00C21970" w:rsidP="00C21970">
      <w:pPr>
        <w:pStyle w:val="NoSpacing"/>
        <w:tabs>
          <w:tab w:val="left" w:pos="284"/>
        </w:tabs>
        <w:jc w:val="both"/>
        <w:rPr>
          <w:rFonts w:ascii="Times New Roman" w:hAnsi="Times New Roman"/>
          <w:b/>
          <w:sz w:val="24"/>
          <w:szCs w:val="24"/>
        </w:rPr>
      </w:pPr>
    </w:p>
    <w:p w:rsidR="00C21970" w:rsidRPr="0084446B" w:rsidRDefault="00C21970" w:rsidP="00C21970">
      <w:pPr>
        <w:pStyle w:val="NoSpacing"/>
        <w:numPr>
          <w:ilvl w:val="0"/>
          <w:numId w:val="12"/>
        </w:numPr>
        <w:tabs>
          <w:tab w:val="left" w:pos="284"/>
        </w:tabs>
        <w:ind w:left="0" w:firstLine="0"/>
        <w:jc w:val="both"/>
        <w:rPr>
          <w:rFonts w:ascii="Times New Roman" w:hAnsi="Times New Roman"/>
          <w:sz w:val="24"/>
          <w:szCs w:val="24"/>
        </w:rPr>
      </w:pPr>
      <w:r w:rsidRPr="0084446B">
        <w:rPr>
          <w:rFonts w:ascii="Times New Roman" w:hAnsi="Times New Roman"/>
          <w:b/>
          <w:sz w:val="24"/>
          <w:szCs w:val="24"/>
        </w:rPr>
        <w:t xml:space="preserve">Studii ştiinţifice, ediţii documentare </w:t>
      </w:r>
      <w:r w:rsidRPr="0084446B">
        <w:rPr>
          <w:rFonts w:ascii="Times New Roman" w:hAnsi="Times New Roman"/>
          <w:sz w:val="24"/>
          <w:szCs w:val="24"/>
        </w:rPr>
        <w:t>(publicate în formă de carte, de broşură)</w:t>
      </w:r>
    </w:p>
    <w:p w:rsidR="00C21970" w:rsidRPr="0084446B" w:rsidRDefault="00C21970" w:rsidP="00C21970">
      <w:pPr>
        <w:pStyle w:val="NoSpacing"/>
        <w:numPr>
          <w:ilvl w:val="0"/>
          <w:numId w:val="12"/>
        </w:numPr>
        <w:tabs>
          <w:tab w:val="left" w:pos="284"/>
        </w:tabs>
        <w:ind w:left="0" w:firstLine="0"/>
        <w:jc w:val="both"/>
        <w:rPr>
          <w:rFonts w:ascii="Times New Roman" w:hAnsi="Times New Roman"/>
          <w:b/>
          <w:sz w:val="24"/>
          <w:szCs w:val="24"/>
        </w:rPr>
      </w:pPr>
      <w:r w:rsidRPr="0084446B">
        <w:rPr>
          <w:rFonts w:ascii="Times New Roman" w:hAnsi="Times New Roman"/>
          <w:b/>
          <w:sz w:val="24"/>
          <w:szCs w:val="24"/>
        </w:rPr>
        <w:t xml:space="preserve">Lucrări  ştiinţifice cu caracter informativ </w:t>
      </w:r>
      <w:r w:rsidRPr="0084446B">
        <w:rPr>
          <w:rFonts w:ascii="Times New Roman" w:hAnsi="Times New Roman"/>
          <w:sz w:val="24"/>
          <w:szCs w:val="24"/>
        </w:rPr>
        <w:t xml:space="preserve"> (recomandate spre editare de o instituţie acreditată în domeniu)</w:t>
      </w:r>
    </w:p>
    <w:p w:rsidR="00C21970" w:rsidRPr="0084446B" w:rsidRDefault="00C21970" w:rsidP="00C21970">
      <w:pPr>
        <w:pStyle w:val="NoSpacing"/>
        <w:tabs>
          <w:tab w:val="left" w:pos="284"/>
        </w:tabs>
        <w:jc w:val="both"/>
        <w:rPr>
          <w:rFonts w:ascii="Times New Roman" w:hAnsi="Times New Roman"/>
          <w:i/>
          <w:sz w:val="24"/>
          <w:szCs w:val="24"/>
        </w:rPr>
      </w:pPr>
      <w:r w:rsidRPr="0084446B">
        <w:rPr>
          <w:rFonts w:ascii="Times New Roman" w:hAnsi="Times New Roman"/>
          <w:i/>
          <w:sz w:val="24"/>
          <w:szCs w:val="24"/>
        </w:rPr>
        <w:t xml:space="preserve">6.1.cărţi </w:t>
      </w:r>
    </w:p>
    <w:p w:rsidR="00C21970" w:rsidRPr="0084446B" w:rsidRDefault="00C21970" w:rsidP="00C21970">
      <w:pPr>
        <w:pStyle w:val="NoSpacing"/>
        <w:tabs>
          <w:tab w:val="left" w:pos="284"/>
        </w:tabs>
        <w:jc w:val="both"/>
        <w:rPr>
          <w:rFonts w:ascii="Times New Roman" w:hAnsi="Times New Roman"/>
          <w:i/>
          <w:sz w:val="24"/>
          <w:szCs w:val="24"/>
        </w:rPr>
      </w:pPr>
      <w:r w:rsidRPr="0084446B">
        <w:rPr>
          <w:rFonts w:ascii="Times New Roman" w:hAnsi="Times New Roman"/>
          <w:i/>
          <w:sz w:val="24"/>
          <w:szCs w:val="24"/>
        </w:rPr>
        <w:t>6.2. enciclopedii, dicţionare</w:t>
      </w:r>
    </w:p>
    <w:p w:rsidR="00C21970" w:rsidRPr="0084446B" w:rsidRDefault="00C21970" w:rsidP="00C21970">
      <w:pPr>
        <w:pStyle w:val="NoSpacing"/>
        <w:tabs>
          <w:tab w:val="left" w:pos="284"/>
        </w:tabs>
        <w:jc w:val="both"/>
        <w:rPr>
          <w:rFonts w:ascii="Times New Roman" w:hAnsi="Times New Roman"/>
          <w:i/>
          <w:sz w:val="24"/>
          <w:szCs w:val="24"/>
        </w:rPr>
      </w:pPr>
      <w:r w:rsidRPr="0084446B">
        <w:rPr>
          <w:rFonts w:ascii="Times New Roman" w:hAnsi="Times New Roman"/>
          <w:i/>
          <w:sz w:val="24"/>
          <w:szCs w:val="24"/>
        </w:rPr>
        <w:t>6.3. atlase, hărţi, tabele etc. (ca produse ale cercetării ştiinţifice)</w:t>
      </w:r>
    </w:p>
    <w:p w:rsidR="00C21970" w:rsidRPr="0084446B" w:rsidRDefault="00C21970" w:rsidP="00C21970">
      <w:pPr>
        <w:pStyle w:val="NoSpacing"/>
        <w:tabs>
          <w:tab w:val="left" w:pos="284"/>
        </w:tabs>
        <w:jc w:val="both"/>
        <w:rPr>
          <w:rFonts w:ascii="Times New Roman" w:hAnsi="Times New Roman"/>
          <w:sz w:val="24"/>
          <w:szCs w:val="24"/>
        </w:rPr>
      </w:pPr>
    </w:p>
    <w:p w:rsidR="00C21970" w:rsidRPr="0084446B" w:rsidRDefault="00C21970" w:rsidP="00C21970">
      <w:pPr>
        <w:pStyle w:val="NoSpacing"/>
        <w:numPr>
          <w:ilvl w:val="0"/>
          <w:numId w:val="12"/>
        </w:numPr>
        <w:tabs>
          <w:tab w:val="left" w:pos="284"/>
        </w:tabs>
        <w:ind w:left="0" w:firstLine="0"/>
        <w:jc w:val="both"/>
        <w:rPr>
          <w:rFonts w:ascii="Times New Roman" w:hAnsi="Times New Roman"/>
          <w:b/>
          <w:sz w:val="24"/>
          <w:szCs w:val="24"/>
        </w:rPr>
      </w:pPr>
      <w:r w:rsidRPr="0084446B">
        <w:rPr>
          <w:rFonts w:ascii="Times New Roman" w:hAnsi="Times New Roman"/>
          <w:b/>
          <w:sz w:val="24"/>
          <w:szCs w:val="24"/>
        </w:rPr>
        <w:t>Brevete de invenţii, patente, certificate de înregistrare, materiale la saloanele de invenţii</w:t>
      </w:r>
    </w:p>
    <w:p w:rsidR="00C21970" w:rsidRPr="0084446B" w:rsidRDefault="00C21970" w:rsidP="00C21970">
      <w:pPr>
        <w:pStyle w:val="NoSpacing"/>
        <w:tabs>
          <w:tab w:val="left" w:pos="284"/>
        </w:tabs>
        <w:jc w:val="both"/>
        <w:rPr>
          <w:rFonts w:ascii="Times New Roman" w:hAnsi="Times New Roman"/>
          <w:b/>
          <w:sz w:val="24"/>
          <w:szCs w:val="24"/>
        </w:rPr>
      </w:pPr>
    </w:p>
    <w:p w:rsidR="00C21970" w:rsidRPr="0084446B" w:rsidRDefault="00C21970" w:rsidP="00C21970">
      <w:pPr>
        <w:pStyle w:val="NoSpacing"/>
        <w:tabs>
          <w:tab w:val="left" w:pos="284"/>
        </w:tabs>
        <w:jc w:val="center"/>
        <w:rPr>
          <w:rFonts w:ascii="Times New Roman" w:hAnsi="Times New Roman"/>
          <w:b/>
          <w:sz w:val="24"/>
          <w:szCs w:val="24"/>
        </w:rPr>
      </w:pPr>
      <w:r w:rsidRPr="0084446B">
        <w:rPr>
          <w:rFonts w:ascii="Times New Roman" w:hAnsi="Times New Roman"/>
          <w:b/>
          <w:sz w:val="24"/>
          <w:szCs w:val="24"/>
        </w:rPr>
        <w:t>LUCRĂRI ŞTIINŢIFICO-METODICE ŞI DIDACTICE</w:t>
      </w:r>
    </w:p>
    <w:p w:rsidR="00C21970" w:rsidRPr="0084446B" w:rsidRDefault="00C21970" w:rsidP="00C21970">
      <w:pPr>
        <w:pStyle w:val="NoSpacing"/>
        <w:tabs>
          <w:tab w:val="left" w:pos="284"/>
        </w:tabs>
        <w:jc w:val="center"/>
        <w:rPr>
          <w:rFonts w:ascii="Times New Roman" w:hAnsi="Times New Roman"/>
          <w:sz w:val="24"/>
          <w:szCs w:val="24"/>
        </w:rPr>
      </w:pPr>
      <w:r w:rsidRPr="0084446B">
        <w:rPr>
          <w:rFonts w:ascii="Times New Roman" w:hAnsi="Times New Roman"/>
          <w:sz w:val="24"/>
          <w:szCs w:val="24"/>
        </w:rPr>
        <w:t>(aprobate şi publicate în ordinea stabilită)</w:t>
      </w:r>
    </w:p>
    <w:p w:rsidR="00C21970" w:rsidRPr="0084446B" w:rsidRDefault="00C21970" w:rsidP="00C21970">
      <w:pPr>
        <w:pStyle w:val="NoSpacing"/>
        <w:numPr>
          <w:ilvl w:val="0"/>
          <w:numId w:val="12"/>
        </w:numPr>
        <w:tabs>
          <w:tab w:val="left" w:pos="284"/>
        </w:tabs>
        <w:ind w:left="0" w:firstLine="0"/>
        <w:jc w:val="both"/>
        <w:rPr>
          <w:rFonts w:ascii="Times New Roman" w:hAnsi="Times New Roman"/>
          <w:b/>
          <w:sz w:val="24"/>
          <w:szCs w:val="24"/>
        </w:rPr>
      </w:pPr>
      <w:r w:rsidRPr="0084446B">
        <w:rPr>
          <w:rFonts w:ascii="Times New Roman" w:hAnsi="Times New Roman"/>
          <w:b/>
          <w:sz w:val="24"/>
          <w:szCs w:val="24"/>
        </w:rPr>
        <w:t>Manuale</w:t>
      </w:r>
    </w:p>
    <w:p w:rsidR="00C21970" w:rsidRPr="0084446B" w:rsidRDefault="00C21970" w:rsidP="00C21970">
      <w:pPr>
        <w:pStyle w:val="NoSpacing"/>
        <w:tabs>
          <w:tab w:val="left" w:pos="284"/>
        </w:tabs>
        <w:jc w:val="both"/>
        <w:rPr>
          <w:rFonts w:ascii="Times New Roman" w:hAnsi="Times New Roman"/>
          <w:b/>
          <w:i/>
          <w:sz w:val="24"/>
          <w:szCs w:val="24"/>
        </w:rPr>
      </w:pPr>
      <w:r w:rsidRPr="0084446B">
        <w:rPr>
          <w:rFonts w:ascii="Times New Roman" w:hAnsi="Times New Roman"/>
          <w:sz w:val="24"/>
          <w:szCs w:val="24"/>
        </w:rPr>
        <w:t xml:space="preserve">8.1. </w:t>
      </w:r>
      <w:r w:rsidRPr="0084446B">
        <w:rPr>
          <w:rFonts w:ascii="Times New Roman" w:hAnsi="Times New Roman"/>
          <w:i/>
          <w:sz w:val="24"/>
          <w:szCs w:val="24"/>
        </w:rPr>
        <w:t>manuale pentru învăţământul preuniversitar (aprobate de ministerul de resort)</w:t>
      </w:r>
    </w:p>
    <w:p w:rsidR="00C21970" w:rsidRPr="0084446B" w:rsidRDefault="00C21970" w:rsidP="00C21970">
      <w:pPr>
        <w:pStyle w:val="NoSpacing"/>
        <w:tabs>
          <w:tab w:val="left" w:pos="284"/>
        </w:tabs>
        <w:jc w:val="both"/>
        <w:rPr>
          <w:rFonts w:ascii="Times New Roman" w:hAnsi="Times New Roman"/>
          <w:i/>
          <w:sz w:val="24"/>
          <w:szCs w:val="24"/>
        </w:rPr>
      </w:pPr>
      <w:r w:rsidRPr="0084446B">
        <w:rPr>
          <w:rFonts w:ascii="Times New Roman" w:hAnsi="Times New Roman"/>
          <w:i/>
          <w:sz w:val="24"/>
          <w:szCs w:val="24"/>
        </w:rPr>
        <w:t>8.2. manuale pentru învăţământul universitar (aprobate de consiliul ştiinţific /senatul instituţiei)</w:t>
      </w:r>
    </w:p>
    <w:p w:rsidR="00C21970" w:rsidRPr="0084446B" w:rsidRDefault="00C21970" w:rsidP="00C21970">
      <w:pPr>
        <w:pStyle w:val="NoSpacing"/>
        <w:tabs>
          <w:tab w:val="left" w:pos="284"/>
        </w:tabs>
        <w:jc w:val="both"/>
        <w:rPr>
          <w:rFonts w:ascii="Times New Roman" w:hAnsi="Times New Roman"/>
          <w:i/>
          <w:sz w:val="24"/>
          <w:szCs w:val="24"/>
        </w:rPr>
      </w:pPr>
    </w:p>
    <w:p w:rsidR="00C21970" w:rsidRPr="0084446B" w:rsidRDefault="00C21970" w:rsidP="00C21970">
      <w:pPr>
        <w:pStyle w:val="NoSpacing"/>
        <w:numPr>
          <w:ilvl w:val="0"/>
          <w:numId w:val="12"/>
        </w:numPr>
        <w:tabs>
          <w:tab w:val="left" w:pos="284"/>
        </w:tabs>
        <w:ind w:left="0" w:firstLine="0"/>
        <w:jc w:val="both"/>
        <w:rPr>
          <w:rFonts w:ascii="Times New Roman" w:hAnsi="Times New Roman"/>
          <w:sz w:val="24"/>
          <w:szCs w:val="24"/>
        </w:rPr>
      </w:pPr>
      <w:r w:rsidRPr="0084446B">
        <w:rPr>
          <w:rFonts w:ascii="Times New Roman" w:hAnsi="Times New Roman"/>
          <w:b/>
          <w:sz w:val="24"/>
          <w:szCs w:val="24"/>
        </w:rPr>
        <w:t xml:space="preserve">Ghiduri metodice/metodologice </w:t>
      </w:r>
      <w:r w:rsidRPr="0084446B">
        <w:rPr>
          <w:rFonts w:ascii="Times New Roman" w:hAnsi="Times New Roman"/>
          <w:sz w:val="24"/>
          <w:szCs w:val="24"/>
        </w:rPr>
        <w:t>(aprobate de consiliul metodic, consiliul facultăţii)</w:t>
      </w:r>
    </w:p>
    <w:p w:rsidR="00C21970" w:rsidRPr="0084446B" w:rsidRDefault="00C21970" w:rsidP="00C21970">
      <w:pPr>
        <w:pStyle w:val="msolistparagraph0"/>
        <w:tabs>
          <w:tab w:val="left" w:pos="0"/>
          <w:tab w:val="left" w:pos="284"/>
        </w:tabs>
        <w:spacing w:after="0" w:line="240" w:lineRule="auto"/>
        <w:ind w:left="0"/>
        <w:jc w:val="both"/>
        <w:rPr>
          <w:rFonts w:ascii="Times New Roman" w:hAnsi="Times New Roman"/>
          <w:sz w:val="20"/>
          <w:szCs w:val="20"/>
          <w:lang w:val="ro-RO"/>
        </w:rPr>
      </w:pPr>
    </w:p>
    <w:p w:rsidR="00C21970" w:rsidRPr="0084446B" w:rsidRDefault="00C21970" w:rsidP="00C21970">
      <w:pPr>
        <w:pStyle w:val="NoSpacing"/>
        <w:numPr>
          <w:ilvl w:val="0"/>
          <w:numId w:val="14"/>
        </w:numPr>
        <w:tabs>
          <w:tab w:val="left" w:pos="284"/>
          <w:tab w:val="left" w:pos="426"/>
        </w:tabs>
        <w:ind w:left="0" w:firstLine="0"/>
        <w:jc w:val="both"/>
        <w:rPr>
          <w:rFonts w:ascii="Times New Roman" w:hAnsi="Times New Roman"/>
          <w:sz w:val="24"/>
          <w:szCs w:val="24"/>
        </w:rPr>
      </w:pPr>
      <w:r w:rsidRPr="0084446B">
        <w:rPr>
          <w:rFonts w:ascii="Times New Roman" w:hAnsi="Times New Roman"/>
          <w:b/>
          <w:sz w:val="24"/>
          <w:szCs w:val="24"/>
        </w:rPr>
        <w:t xml:space="preserve">Note de curs /Suporturi de curs </w:t>
      </w:r>
      <w:r w:rsidRPr="0084446B">
        <w:rPr>
          <w:rFonts w:ascii="Times New Roman" w:hAnsi="Times New Roman"/>
          <w:sz w:val="24"/>
          <w:szCs w:val="24"/>
        </w:rPr>
        <w:t>(aprobate de consiliul metodic, consiliul facultăţii)</w:t>
      </w:r>
    </w:p>
    <w:p w:rsidR="00C21970" w:rsidRPr="0084446B" w:rsidRDefault="00C21970" w:rsidP="00C21970">
      <w:pPr>
        <w:numPr>
          <w:ilvl w:val="1"/>
          <w:numId w:val="14"/>
        </w:numPr>
        <w:tabs>
          <w:tab w:val="left" w:pos="284"/>
          <w:tab w:val="left" w:pos="567"/>
          <w:tab w:val="left" w:pos="709"/>
          <w:tab w:val="left" w:pos="851"/>
        </w:tabs>
        <w:suppressAutoHyphens w:val="0"/>
        <w:ind w:left="0" w:firstLine="0"/>
        <w:jc w:val="both"/>
        <w:rPr>
          <w:rFonts w:ascii="Times New Roman" w:hAnsi="Times New Roman"/>
          <w:sz w:val="24"/>
          <w:szCs w:val="24"/>
          <w:lang w:val="en-US"/>
        </w:rPr>
      </w:pPr>
      <w:r w:rsidRPr="0084446B">
        <w:rPr>
          <w:rFonts w:ascii="Times New Roman" w:hAnsi="Times New Roman"/>
          <w:sz w:val="24"/>
          <w:szCs w:val="24"/>
        </w:rPr>
        <w:t xml:space="preserve">Ejova C., Ejov A., Frunză V. Дипломатический протокол и документационное обеспечение дипломатической службы. În: Дипломатическая служба: теория и практика. Учебное пособие. /Coord. Teosa V., Vasilescu G., Ciobu E., Chişinău: CEP USM, 2010, p. 101-117. </w:t>
      </w:r>
      <w:r w:rsidRPr="0084446B">
        <w:rPr>
          <w:rFonts w:ascii="Times New Roman" w:hAnsi="Times New Roman"/>
          <w:sz w:val="24"/>
          <w:szCs w:val="24"/>
          <w:lang w:val="ro-MD"/>
        </w:rPr>
        <w:t>Coautor. 0,7</w:t>
      </w:r>
      <w:r w:rsidRPr="0084446B">
        <w:rPr>
          <w:rFonts w:ascii="Times New Roman" w:hAnsi="Times New Roman"/>
          <w:sz w:val="24"/>
          <w:szCs w:val="24"/>
        </w:rPr>
        <w:t xml:space="preserve"> c.a.</w:t>
      </w:r>
    </w:p>
    <w:p w:rsidR="00C21970" w:rsidRPr="0084446B" w:rsidRDefault="00C21970" w:rsidP="00C21970">
      <w:pPr>
        <w:numPr>
          <w:ilvl w:val="1"/>
          <w:numId w:val="14"/>
        </w:numPr>
        <w:tabs>
          <w:tab w:val="left" w:pos="284"/>
          <w:tab w:val="left" w:pos="567"/>
          <w:tab w:val="left" w:pos="709"/>
          <w:tab w:val="left" w:pos="851"/>
        </w:tabs>
        <w:suppressAutoHyphens w:val="0"/>
        <w:ind w:left="0" w:firstLine="0"/>
        <w:jc w:val="both"/>
        <w:rPr>
          <w:rFonts w:ascii="Times New Roman" w:hAnsi="Times New Roman"/>
          <w:sz w:val="24"/>
          <w:szCs w:val="24"/>
        </w:rPr>
      </w:pPr>
      <w:r w:rsidRPr="0084446B">
        <w:rPr>
          <w:rFonts w:ascii="Times New Roman" w:hAnsi="Times New Roman"/>
          <w:sz w:val="24"/>
          <w:szCs w:val="24"/>
        </w:rPr>
        <w:lastRenderedPageBreak/>
        <w:t xml:space="preserve">Ejova C., Ejov A., </w:t>
      </w:r>
      <w:r w:rsidRPr="0084446B">
        <w:rPr>
          <w:rFonts w:ascii="Times New Roman" w:hAnsi="Times New Roman"/>
          <w:sz w:val="24"/>
          <w:szCs w:val="24"/>
          <w:lang w:val="en-US"/>
        </w:rPr>
        <w:t xml:space="preserve">Frunză V. Serviciul de protocol diplomatic. În: </w:t>
      </w:r>
      <w:r w:rsidRPr="0084446B">
        <w:rPr>
          <w:rFonts w:ascii="Times New Roman" w:hAnsi="Times New Roman"/>
          <w:sz w:val="24"/>
          <w:szCs w:val="24"/>
        </w:rPr>
        <w:t xml:space="preserve">Servicul diplomatic: teorie şi practică. Suport de curs. /Coord. Teosa V., Vasilescu G., Ciobu E., Chişinău: CEP USM, 2011, p. 98-112. </w:t>
      </w:r>
      <w:r w:rsidRPr="0084446B">
        <w:rPr>
          <w:rFonts w:ascii="Times New Roman" w:hAnsi="Times New Roman"/>
          <w:sz w:val="24"/>
          <w:szCs w:val="24"/>
          <w:lang w:val="ro-MD"/>
        </w:rPr>
        <w:t>Coautor. 0,7</w:t>
      </w:r>
      <w:r w:rsidRPr="0084446B">
        <w:rPr>
          <w:rFonts w:ascii="Times New Roman" w:hAnsi="Times New Roman"/>
          <w:sz w:val="24"/>
          <w:szCs w:val="24"/>
        </w:rPr>
        <w:t xml:space="preserve"> c.a.</w:t>
      </w:r>
    </w:p>
    <w:p w:rsidR="00C21970" w:rsidRPr="0084446B" w:rsidRDefault="00C21970" w:rsidP="00C21970">
      <w:pPr>
        <w:numPr>
          <w:ilvl w:val="1"/>
          <w:numId w:val="14"/>
        </w:numPr>
        <w:tabs>
          <w:tab w:val="left" w:pos="284"/>
          <w:tab w:val="left" w:pos="567"/>
          <w:tab w:val="left" w:pos="709"/>
          <w:tab w:val="left" w:pos="851"/>
        </w:tabs>
        <w:suppressAutoHyphens w:val="0"/>
        <w:ind w:left="0" w:firstLine="0"/>
        <w:jc w:val="both"/>
        <w:rPr>
          <w:rFonts w:ascii="Times New Roman" w:hAnsi="Times New Roman"/>
          <w:sz w:val="24"/>
          <w:szCs w:val="24"/>
        </w:rPr>
      </w:pPr>
      <w:r w:rsidRPr="0084446B">
        <w:rPr>
          <w:rFonts w:ascii="Times New Roman" w:hAnsi="Times New Roman"/>
          <w:sz w:val="24"/>
          <w:szCs w:val="24"/>
          <w:lang w:val="en-US"/>
        </w:rPr>
        <w:t xml:space="preserve">Rotaru V. Eficiența negocierilor diplomatice în soluționarea conflictelor internationale. În: Studii de pace și soluționarea conflictelor în curriculum-ul universitar. </w:t>
      </w:r>
      <w:r w:rsidRPr="0084446B">
        <w:rPr>
          <w:rFonts w:ascii="Times New Roman" w:hAnsi="Times New Roman"/>
          <w:sz w:val="24"/>
          <w:szCs w:val="24"/>
        </w:rPr>
        <w:t>Ghid teoretico-metodologic. Chișinău: CEP USM, 2013, p. 80-91. 0,7 c.a.</w:t>
      </w:r>
    </w:p>
    <w:p w:rsidR="00C21970" w:rsidRPr="0084446B" w:rsidRDefault="00C21970" w:rsidP="00C21970">
      <w:pPr>
        <w:numPr>
          <w:ilvl w:val="1"/>
          <w:numId w:val="14"/>
        </w:numPr>
        <w:tabs>
          <w:tab w:val="left" w:pos="284"/>
          <w:tab w:val="left" w:pos="567"/>
          <w:tab w:val="left" w:pos="709"/>
          <w:tab w:val="left" w:pos="851"/>
        </w:tabs>
        <w:suppressAutoHyphens w:val="0"/>
        <w:ind w:left="0" w:firstLine="0"/>
        <w:jc w:val="both"/>
        <w:rPr>
          <w:rFonts w:ascii="Times New Roman" w:hAnsi="Times New Roman"/>
          <w:sz w:val="24"/>
          <w:szCs w:val="24"/>
          <w:lang w:val="en-US"/>
        </w:rPr>
      </w:pPr>
      <w:r w:rsidRPr="0084446B">
        <w:rPr>
          <w:rFonts w:ascii="Times New Roman" w:hAnsi="Times New Roman"/>
          <w:sz w:val="24"/>
          <w:szCs w:val="24"/>
          <w:lang w:val="en-US"/>
        </w:rPr>
        <w:t xml:space="preserve">Rotaru V. Teoria </w:t>
      </w:r>
      <w:r w:rsidRPr="0084446B">
        <w:rPr>
          <w:rFonts w:ascii="Times New Roman" w:hAnsi="Times New Roman"/>
          <w:sz w:val="24"/>
          <w:szCs w:val="24"/>
        </w:rPr>
        <w:t xml:space="preserve">și practica negocierilor diplomatice. În: </w:t>
      </w:r>
      <w:r w:rsidRPr="0084446B">
        <w:rPr>
          <w:rFonts w:ascii="Times New Roman" w:hAnsi="Times New Roman"/>
          <w:bCs/>
          <w:sz w:val="24"/>
          <w:szCs w:val="24"/>
        </w:rPr>
        <w:t>Relațiile internaționale în curriculumul universitar:</w:t>
      </w:r>
      <w:r w:rsidRPr="0084446B">
        <w:rPr>
          <w:rFonts w:ascii="Times New Roman" w:hAnsi="Times New Roman"/>
          <w:iCs/>
          <w:sz w:val="24"/>
          <w:szCs w:val="24"/>
          <w:lang w:val="it-IT"/>
        </w:rPr>
        <w:t xml:space="preserve"> bazele teoretico-metodologice. Co</w:t>
      </w:r>
      <w:r w:rsidRPr="0084446B">
        <w:rPr>
          <w:rFonts w:ascii="Times New Roman" w:hAnsi="Times New Roman"/>
          <w:bCs/>
          <w:sz w:val="24"/>
          <w:szCs w:val="24"/>
          <w:lang w:val="it-IT"/>
        </w:rPr>
        <w:t>ord. V. Teosa, Gr. Vasilescu, V. Rotaru. Chișinău: CEP USM, 2016, p. 138-152. 1,0 c.a.</w:t>
      </w:r>
    </w:p>
    <w:p w:rsidR="00C21970" w:rsidRPr="0084446B" w:rsidRDefault="00C21970" w:rsidP="00C21970">
      <w:pPr>
        <w:numPr>
          <w:ilvl w:val="1"/>
          <w:numId w:val="14"/>
        </w:numPr>
        <w:tabs>
          <w:tab w:val="left" w:pos="284"/>
          <w:tab w:val="left" w:pos="567"/>
          <w:tab w:val="left" w:pos="709"/>
          <w:tab w:val="left" w:pos="851"/>
        </w:tabs>
        <w:suppressAutoHyphens w:val="0"/>
        <w:ind w:left="0" w:firstLine="0"/>
        <w:jc w:val="both"/>
        <w:rPr>
          <w:rFonts w:ascii="Times New Roman" w:hAnsi="Times New Roman"/>
          <w:sz w:val="24"/>
          <w:szCs w:val="24"/>
          <w:lang w:val="en-US"/>
        </w:rPr>
      </w:pPr>
      <w:r w:rsidRPr="0084446B">
        <w:rPr>
          <w:rFonts w:ascii="Times New Roman" w:hAnsi="Times New Roman"/>
          <w:bCs/>
          <w:sz w:val="24"/>
          <w:szCs w:val="24"/>
          <w:lang w:val="it-IT"/>
        </w:rPr>
        <w:t xml:space="preserve">Rotaru V. Protocolul și ceremonialul diplomatic. </w:t>
      </w:r>
      <w:r w:rsidRPr="0084446B">
        <w:rPr>
          <w:rFonts w:ascii="Times New Roman" w:hAnsi="Times New Roman"/>
          <w:bCs/>
          <w:sz w:val="24"/>
          <w:szCs w:val="24"/>
        </w:rPr>
        <w:t>În: Relațiile internaționale în curriculumul universitar:</w:t>
      </w:r>
      <w:r w:rsidRPr="0084446B">
        <w:rPr>
          <w:rFonts w:ascii="Times New Roman" w:hAnsi="Times New Roman"/>
          <w:iCs/>
          <w:sz w:val="24"/>
          <w:szCs w:val="24"/>
          <w:lang w:val="it-IT"/>
        </w:rPr>
        <w:t xml:space="preserve"> bazele teoretico-metodologice. Co</w:t>
      </w:r>
      <w:r w:rsidRPr="0084446B">
        <w:rPr>
          <w:rFonts w:ascii="Times New Roman" w:hAnsi="Times New Roman"/>
          <w:bCs/>
          <w:sz w:val="24"/>
          <w:szCs w:val="24"/>
          <w:lang w:val="it-IT"/>
        </w:rPr>
        <w:t>ord. V. Teosa, Gr. Vasilescu, V. Rotaru. Chișinău: CEP USM, 2016, p. 153-171. 1,3 c.a.</w:t>
      </w:r>
    </w:p>
    <w:p w:rsidR="00C21970" w:rsidRPr="0084446B" w:rsidRDefault="00C21970" w:rsidP="00C21970">
      <w:pPr>
        <w:numPr>
          <w:ilvl w:val="1"/>
          <w:numId w:val="14"/>
        </w:numPr>
        <w:tabs>
          <w:tab w:val="left" w:pos="284"/>
          <w:tab w:val="left" w:pos="567"/>
          <w:tab w:val="left" w:pos="709"/>
          <w:tab w:val="left" w:pos="851"/>
        </w:tabs>
        <w:suppressAutoHyphens w:val="0"/>
        <w:ind w:left="0" w:firstLine="0"/>
        <w:jc w:val="both"/>
        <w:rPr>
          <w:rFonts w:ascii="Times New Roman" w:hAnsi="Times New Roman"/>
          <w:sz w:val="24"/>
          <w:szCs w:val="24"/>
          <w:lang w:val="en-US"/>
        </w:rPr>
      </w:pPr>
      <w:r w:rsidRPr="0084446B">
        <w:rPr>
          <w:rFonts w:ascii="Times New Roman" w:hAnsi="Times New Roman"/>
          <w:bCs/>
          <w:sz w:val="24"/>
          <w:szCs w:val="24"/>
          <w:lang w:val="it-IT"/>
        </w:rPr>
        <w:t>Rotaru V.</w:t>
      </w:r>
      <w:r w:rsidRPr="0084446B">
        <w:rPr>
          <w:rFonts w:ascii="Times New Roman" w:hAnsi="Times New Roman"/>
          <w:sz w:val="24"/>
          <w:szCs w:val="24"/>
          <w:lang w:val="en-US"/>
        </w:rPr>
        <w:t xml:space="preserve"> Teoria negocierilor diplomatice. </w:t>
      </w:r>
      <w:r w:rsidRPr="0084446B">
        <w:rPr>
          <w:rFonts w:ascii="Times New Roman" w:hAnsi="Times New Roman"/>
          <w:sz w:val="24"/>
          <w:szCs w:val="24"/>
        </w:rPr>
        <w:t xml:space="preserve">Suport de curs. </w:t>
      </w:r>
      <w:r w:rsidRPr="0084446B">
        <w:rPr>
          <w:rFonts w:ascii="Times New Roman" w:hAnsi="Times New Roman"/>
          <w:bCs/>
          <w:sz w:val="24"/>
          <w:szCs w:val="24"/>
          <w:lang w:val="it-IT"/>
        </w:rPr>
        <w:t>Chișinău: CEP USM, 2018. 217 p. 9.2 c.a.</w:t>
      </w:r>
    </w:p>
    <w:p w:rsidR="00C21970" w:rsidRPr="0084446B" w:rsidRDefault="00C21970" w:rsidP="00C21970">
      <w:pPr>
        <w:pStyle w:val="1"/>
        <w:tabs>
          <w:tab w:val="left" w:pos="284"/>
        </w:tabs>
        <w:jc w:val="both"/>
        <w:rPr>
          <w:rFonts w:ascii="Times New Roman" w:hAnsi="Times New Roman"/>
          <w:sz w:val="24"/>
          <w:szCs w:val="24"/>
        </w:rPr>
      </w:pPr>
    </w:p>
    <w:p w:rsidR="00C21970" w:rsidRPr="0084446B" w:rsidRDefault="00C21970" w:rsidP="00C21970">
      <w:pPr>
        <w:pStyle w:val="NoSpacing"/>
        <w:numPr>
          <w:ilvl w:val="0"/>
          <w:numId w:val="14"/>
        </w:numPr>
        <w:tabs>
          <w:tab w:val="left" w:pos="284"/>
          <w:tab w:val="left" w:pos="426"/>
        </w:tabs>
        <w:ind w:left="0" w:firstLine="0"/>
        <w:jc w:val="both"/>
        <w:rPr>
          <w:rFonts w:ascii="Times New Roman" w:hAnsi="Times New Roman"/>
          <w:sz w:val="24"/>
          <w:szCs w:val="24"/>
        </w:rPr>
      </w:pPr>
      <w:r w:rsidRPr="0084446B">
        <w:rPr>
          <w:rFonts w:ascii="Times New Roman" w:hAnsi="Times New Roman"/>
          <w:b/>
          <w:sz w:val="24"/>
          <w:szCs w:val="24"/>
        </w:rPr>
        <w:t>Indicaţii /îndrumări metodice</w:t>
      </w:r>
      <w:r w:rsidRPr="0084446B">
        <w:rPr>
          <w:rFonts w:ascii="Times New Roman" w:hAnsi="Times New Roman"/>
          <w:sz w:val="24"/>
          <w:szCs w:val="24"/>
        </w:rPr>
        <w:t xml:space="preserve"> (la lucrări practice, de laborator, stagii de practică, privind elaborarea tezelor de an,  licenţă, masterat), aprobate de consiliile metodice, consiliul facultăţii</w:t>
      </w:r>
    </w:p>
    <w:p w:rsidR="00C21970" w:rsidRPr="0084446B" w:rsidRDefault="00C21970" w:rsidP="00C21970">
      <w:pPr>
        <w:pStyle w:val="NoSpacing"/>
        <w:tabs>
          <w:tab w:val="left" w:pos="284"/>
          <w:tab w:val="left" w:pos="426"/>
        </w:tabs>
        <w:jc w:val="both"/>
        <w:rPr>
          <w:rFonts w:ascii="Times New Roman" w:hAnsi="Times New Roman"/>
          <w:sz w:val="24"/>
          <w:szCs w:val="24"/>
        </w:rPr>
      </w:pPr>
    </w:p>
    <w:p w:rsidR="00C21970" w:rsidRPr="0084446B" w:rsidRDefault="00C21970" w:rsidP="00C21970">
      <w:pPr>
        <w:pStyle w:val="NoSpacing"/>
        <w:numPr>
          <w:ilvl w:val="0"/>
          <w:numId w:val="14"/>
        </w:numPr>
        <w:tabs>
          <w:tab w:val="left" w:pos="284"/>
          <w:tab w:val="left" w:pos="426"/>
        </w:tabs>
        <w:ind w:left="0" w:firstLine="0"/>
        <w:jc w:val="both"/>
        <w:rPr>
          <w:rFonts w:ascii="Times New Roman" w:hAnsi="Times New Roman"/>
          <w:sz w:val="24"/>
          <w:szCs w:val="24"/>
        </w:rPr>
      </w:pPr>
      <w:r w:rsidRPr="0084446B">
        <w:rPr>
          <w:rFonts w:ascii="Times New Roman" w:hAnsi="Times New Roman"/>
          <w:b/>
          <w:sz w:val="24"/>
          <w:szCs w:val="24"/>
        </w:rPr>
        <w:t>Protocoale clinice</w:t>
      </w:r>
      <w:r w:rsidRPr="0084446B">
        <w:rPr>
          <w:rFonts w:ascii="Times New Roman" w:hAnsi="Times New Roman"/>
          <w:sz w:val="24"/>
          <w:szCs w:val="24"/>
        </w:rPr>
        <w:t xml:space="preserve"> (aprobate de ministerul de resort)</w:t>
      </w:r>
    </w:p>
    <w:p w:rsidR="00C21970" w:rsidRPr="0084446B" w:rsidRDefault="00C21970" w:rsidP="00C21970">
      <w:pPr>
        <w:pStyle w:val="NoSpacing"/>
        <w:tabs>
          <w:tab w:val="left" w:pos="284"/>
          <w:tab w:val="left" w:pos="426"/>
        </w:tabs>
        <w:jc w:val="both"/>
        <w:rPr>
          <w:rFonts w:ascii="Times New Roman" w:hAnsi="Times New Roman"/>
          <w:b/>
          <w:sz w:val="24"/>
          <w:szCs w:val="24"/>
        </w:rPr>
      </w:pPr>
    </w:p>
    <w:p w:rsidR="00C21970" w:rsidRPr="0084446B" w:rsidRDefault="00C21970" w:rsidP="00C21970">
      <w:pPr>
        <w:pStyle w:val="NoSpacing"/>
        <w:numPr>
          <w:ilvl w:val="0"/>
          <w:numId w:val="14"/>
        </w:numPr>
        <w:tabs>
          <w:tab w:val="left" w:pos="284"/>
          <w:tab w:val="left" w:pos="426"/>
        </w:tabs>
        <w:ind w:left="0" w:firstLine="0"/>
        <w:jc w:val="both"/>
        <w:rPr>
          <w:rFonts w:ascii="Times New Roman" w:hAnsi="Times New Roman"/>
          <w:sz w:val="24"/>
          <w:szCs w:val="24"/>
        </w:rPr>
      </w:pPr>
      <w:r w:rsidRPr="0084446B">
        <w:rPr>
          <w:rFonts w:ascii="Times New Roman" w:hAnsi="Times New Roman"/>
          <w:b/>
          <w:sz w:val="24"/>
          <w:szCs w:val="24"/>
        </w:rPr>
        <w:t xml:space="preserve">Compendii </w:t>
      </w:r>
      <w:r w:rsidRPr="0084446B">
        <w:rPr>
          <w:rFonts w:ascii="Times New Roman" w:hAnsi="Times New Roman"/>
          <w:sz w:val="24"/>
          <w:szCs w:val="24"/>
        </w:rPr>
        <w:t>(aprobate de comisiile metodice, consiliul facultăţii, consiliul ştiinţific /senatul instituţiei)</w:t>
      </w:r>
    </w:p>
    <w:p w:rsidR="00C21970" w:rsidRPr="0084446B" w:rsidRDefault="00C21970" w:rsidP="00C21970">
      <w:pPr>
        <w:pStyle w:val="NoSpacing"/>
        <w:tabs>
          <w:tab w:val="left" w:pos="284"/>
          <w:tab w:val="left" w:pos="426"/>
        </w:tabs>
        <w:jc w:val="both"/>
        <w:rPr>
          <w:rFonts w:ascii="Times New Roman" w:hAnsi="Times New Roman"/>
          <w:b/>
          <w:sz w:val="24"/>
          <w:szCs w:val="24"/>
        </w:rPr>
      </w:pPr>
    </w:p>
    <w:p w:rsidR="00C21970" w:rsidRPr="0084446B" w:rsidRDefault="00C21970" w:rsidP="00C21970">
      <w:pPr>
        <w:pStyle w:val="NoSpacing"/>
        <w:numPr>
          <w:ilvl w:val="0"/>
          <w:numId w:val="14"/>
        </w:numPr>
        <w:tabs>
          <w:tab w:val="left" w:pos="284"/>
          <w:tab w:val="left" w:pos="426"/>
        </w:tabs>
        <w:ind w:left="0" w:firstLine="0"/>
        <w:jc w:val="both"/>
        <w:rPr>
          <w:rFonts w:ascii="Times New Roman" w:hAnsi="Times New Roman"/>
          <w:sz w:val="24"/>
          <w:szCs w:val="24"/>
        </w:rPr>
      </w:pPr>
      <w:r w:rsidRPr="0084446B">
        <w:rPr>
          <w:rFonts w:ascii="Times New Roman" w:hAnsi="Times New Roman"/>
          <w:b/>
          <w:sz w:val="24"/>
          <w:szCs w:val="24"/>
        </w:rPr>
        <w:t>Alte materiale</w:t>
      </w:r>
      <w:r w:rsidRPr="0084446B">
        <w:rPr>
          <w:rFonts w:ascii="Times New Roman" w:hAnsi="Times New Roman"/>
          <w:sz w:val="24"/>
          <w:szCs w:val="24"/>
        </w:rPr>
        <w:t xml:space="preserve"> </w:t>
      </w:r>
      <w:r w:rsidRPr="0084446B">
        <w:rPr>
          <w:rFonts w:ascii="Times New Roman" w:hAnsi="Times New Roman"/>
          <w:b/>
          <w:sz w:val="24"/>
          <w:szCs w:val="24"/>
        </w:rPr>
        <w:t>didactice</w:t>
      </w:r>
      <w:r w:rsidRPr="0084446B">
        <w:rPr>
          <w:rFonts w:ascii="Times New Roman" w:hAnsi="Times New Roman"/>
          <w:sz w:val="24"/>
          <w:szCs w:val="24"/>
        </w:rPr>
        <w:t xml:space="preserve"> (hărţi, atlase, tabele murale, planşe, filme didactice, culegeri de texte comentate, culegeri de teste, softuri didactice, caiete de lucrări), aprobate de comisiile metodice, consiliul facultăţii pentru învăţământul universitar  şi de ministerul de resort  pentru învăţământul preuniversitar</w:t>
      </w:r>
    </w:p>
    <w:p w:rsidR="00C21970" w:rsidRPr="0084446B" w:rsidRDefault="00C21970" w:rsidP="00C21970">
      <w:pPr>
        <w:pStyle w:val="NoSpacing"/>
        <w:tabs>
          <w:tab w:val="left" w:pos="284"/>
        </w:tabs>
        <w:jc w:val="both"/>
        <w:rPr>
          <w:rFonts w:ascii="Times New Roman" w:hAnsi="Times New Roman"/>
          <w:sz w:val="24"/>
          <w:szCs w:val="24"/>
        </w:rPr>
      </w:pPr>
    </w:p>
    <w:p w:rsidR="00C21970" w:rsidRPr="0084446B" w:rsidRDefault="00C21970" w:rsidP="00C21970">
      <w:pPr>
        <w:pStyle w:val="NoSpacing"/>
        <w:tabs>
          <w:tab w:val="left" w:pos="284"/>
        </w:tabs>
        <w:jc w:val="both"/>
        <w:rPr>
          <w:rFonts w:ascii="Times New Roman" w:hAnsi="Times New Roman"/>
          <w:sz w:val="24"/>
          <w:szCs w:val="24"/>
        </w:rPr>
      </w:pPr>
    </w:p>
    <w:p w:rsidR="00C21970" w:rsidRPr="0084446B" w:rsidRDefault="00C21970" w:rsidP="00C21970">
      <w:pPr>
        <w:pStyle w:val="NoSpacing"/>
        <w:tabs>
          <w:tab w:val="left" w:pos="284"/>
        </w:tabs>
        <w:jc w:val="both"/>
        <w:rPr>
          <w:rFonts w:ascii="Times New Roman" w:hAnsi="Times New Roman"/>
          <w:sz w:val="24"/>
          <w:szCs w:val="24"/>
        </w:rPr>
      </w:pPr>
    </w:p>
    <w:p w:rsidR="00C21970" w:rsidRPr="0084446B" w:rsidRDefault="00C21970" w:rsidP="00C21970">
      <w:pPr>
        <w:pStyle w:val="NoSpacing"/>
        <w:tabs>
          <w:tab w:val="left" w:pos="284"/>
        </w:tabs>
        <w:jc w:val="both"/>
        <w:rPr>
          <w:rFonts w:ascii="Times New Roman" w:hAnsi="Times New Roman"/>
          <w:sz w:val="24"/>
          <w:szCs w:val="24"/>
        </w:rPr>
      </w:pPr>
    </w:p>
    <w:p w:rsidR="00C21970" w:rsidRPr="0084446B" w:rsidRDefault="00C21970" w:rsidP="00C21970">
      <w:pPr>
        <w:pStyle w:val="NoSpacing"/>
        <w:tabs>
          <w:tab w:val="left" w:pos="284"/>
        </w:tabs>
        <w:jc w:val="both"/>
        <w:rPr>
          <w:rFonts w:ascii="Times New Roman" w:hAnsi="Times New Roman"/>
          <w:sz w:val="24"/>
          <w:szCs w:val="24"/>
        </w:rPr>
      </w:pPr>
    </w:p>
    <w:p w:rsidR="00C21970" w:rsidRPr="0084446B" w:rsidRDefault="00C21970" w:rsidP="00C21970">
      <w:pPr>
        <w:pStyle w:val="NoSpacing"/>
        <w:tabs>
          <w:tab w:val="left" w:pos="284"/>
        </w:tabs>
        <w:jc w:val="both"/>
        <w:rPr>
          <w:rFonts w:ascii="Times New Roman" w:hAnsi="Times New Roman"/>
          <w:sz w:val="24"/>
          <w:szCs w:val="24"/>
        </w:rPr>
      </w:pPr>
    </w:p>
    <w:p w:rsidR="00C21970" w:rsidRPr="0084446B" w:rsidRDefault="00C21970" w:rsidP="00C21970">
      <w:pPr>
        <w:pStyle w:val="NoSpacing"/>
        <w:tabs>
          <w:tab w:val="left" w:pos="284"/>
        </w:tabs>
        <w:jc w:val="both"/>
        <w:rPr>
          <w:rFonts w:ascii="Times New Roman" w:hAnsi="Times New Roman"/>
          <w:sz w:val="24"/>
          <w:szCs w:val="24"/>
        </w:rPr>
      </w:pPr>
    </w:p>
    <w:p w:rsidR="00C21970" w:rsidRPr="0084446B" w:rsidRDefault="00C21970" w:rsidP="00C21970">
      <w:pPr>
        <w:pStyle w:val="NoSpacing"/>
        <w:tabs>
          <w:tab w:val="left" w:pos="284"/>
        </w:tabs>
        <w:jc w:val="both"/>
        <w:rPr>
          <w:rFonts w:ascii="Times New Roman" w:hAnsi="Times New Roman"/>
          <w:sz w:val="24"/>
          <w:szCs w:val="24"/>
        </w:rPr>
      </w:pPr>
    </w:p>
    <w:p w:rsidR="00C21970" w:rsidRPr="0084446B" w:rsidRDefault="00C21970" w:rsidP="00C21970">
      <w:pPr>
        <w:pStyle w:val="NoSpacing"/>
        <w:tabs>
          <w:tab w:val="left" w:pos="284"/>
        </w:tabs>
        <w:jc w:val="both"/>
        <w:rPr>
          <w:rFonts w:ascii="Times New Roman" w:hAnsi="Times New Roman"/>
          <w:sz w:val="24"/>
          <w:szCs w:val="24"/>
        </w:rPr>
      </w:pPr>
    </w:p>
    <w:p w:rsidR="00C21970" w:rsidRPr="0084446B" w:rsidRDefault="00C21970" w:rsidP="00C21970">
      <w:pPr>
        <w:pStyle w:val="NoSpacing"/>
        <w:tabs>
          <w:tab w:val="left" w:pos="284"/>
        </w:tabs>
        <w:jc w:val="both"/>
        <w:rPr>
          <w:rFonts w:ascii="Times New Roman" w:hAnsi="Times New Roman"/>
          <w:sz w:val="24"/>
          <w:szCs w:val="24"/>
        </w:rPr>
      </w:pPr>
    </w:p>
    <w:p w:rsidR="00C21970" w:rsidRPr="0084446B" w:rsidRDefault="00C21970" w:rsidP="00C21970">
      <w:pPr>
        <w:pStyle w:val="NoSpacing"/>
        <w:tabs>
          <w:tab w:val="left" w:pos="284"/>
        </w:tabs>
        <w:jc w:val="both"/>
        <w:rPr>
          <w:rFonts w:ascii="Times New Roman" w:hAnsi="Times New Roman"/>
          <w:sz w:val="24"/>
          <w:szCs w:val="24"/>
        </w:rPr>
      </w:pPr>
    </w:p>
    <w:p w:rsidR="00C21970" w:rsidRPr="0084446B" w:rsidRDefault="00C21970" w:rsidP="00C21970">
      <w:pPr>
        <w:pStyle w:val="NoSpacing"/>
        <w:tabs>
          <w:tab w:val="left" w:pos="284"/>
        </w:tabs>
        <w:jc w:val="both"/>
        <w:rPr>
          <w:rFonts w:ascii="Times New Roman" w:hAnsi="Times New Roman"/>
          <w:sz w:val="24"/>
          <w:szCs w:val="24"/>
        </w:rPr>
      </w:pPr>
    </w:p>
    <w:p w:rsidR="00C21970" w:rsidRPr="0084446B" w:rsidRDefault="00C21970" w:rsidP="00C21970">
      <w:pPr>
        <w:pStyle w:val="msolistparagraph0"/>
        <w:tabs>
          <w:tab w:val="left" w:pos="0"/>
          <w:tab w:val="left" w:pos="284"/>
        </w:tabs>
        <w:spacing w:after="0" w:line="240" w:lineRule="auto"/>
        <w:ind w:left="0"/>
        <w:jc w:val="both"/>
        <w:rPr>
          <w:rFonts w:ascii="Times New Roman" w:hAnsi="Times New Roman"/>
          <w:sz w:val="20"/>
          <w:szCs w:val="20"/>
          <w:lang w:val="ro-RO"/>
        </w:rPr>
      </w:pPr>
      <w:r w:rsidRPr="0084446B">
        <w:rPr>
          <w:rFonts w:ascii="Times New Roman" w:hAnsi="Times New Roman"/>
          <w:sz w:val="20"/>
          <w:szCs w:val="20"/>
          <w:lang w:val="ro-RO"/>
        </w:rPr>
        <w:t>Autor:                                                                                                       ______________</w:t>
      </w:r>
    </w:p>
    <w:p w:rsidR="00C21970" w:rsidRPr="0084446B" w:rsidRDefault="00C21970" w:rsidP="00C21970">
      <w:pPr>
        <w:pStyle w:val="msolistparagraph0"/>
        <w:tabs>
          <w:tab w:val="left" w:pos="0"/>
          <w:tab w:val="left" w:pos="284"/>
        </w:tabs>
        <w:spacing w:after="0" w:line="240" w:lineRule="auto"/>
        <w:ind w:left="0"/>
        <w:jc w:val="both"/>
        <w:rPr>
          <w:rFonts w:ascii="Times New Roman" w:hAnsi="Times New Roman"/>
          <w:sz w:val="20"/>
          <w:szCs w:val="20"/>
          <w:lang w:val="ro-RO"/>
        </w:rPr>
      </w:pPr>
      <w:r w:rsidRPr="0084446B">
        <w:rPr>
          <w:rFonts w:ascii="Times New Roman" w:hAnsi="Times New Roman"/>
          <w:sz w:val="20"/>
          <w:szCs w:val="20"/>
          <w:lang w:val="ro-RO"/>
        </w:rPr>
        <w:t xml:space="preserve">                                                                                                                        Semnătura</w:t>
      </w:r>
    </w:p>
    <w:p w:rsidR="00C21970" w:rsidRPr="0084446B" w:rsidRDefault="00C21970" w:rsidP="00C21970">
      <w:pPr>
        <w:pStyle w:val="msolistparagraph0"/>
        <w:tabs>
          <w:tab w:val="left" w:pos="0"/>
          <w:tab w:val="left" w:pos="284"/>
        </w:tabs>
        <w:spacing w:after="0" w:line="240" w:lineRule="auto"/>
        <w:ind w:left="0"/>
        <w:jc w:val="both"/>
        <w:rPr>
          <w:rFonts w:ascii="Times New Roman" w:hAnsi="Times New Roman"/>
          <w:sz w:val="20"/>
          <w:szCs w:val="20"/>
          <w:lang w:val="ro-RO"/>
        </w:rPr>
      </w:pPr>
      <w:r w:rsidRPr="0084446B">
        <w:rPr>
          <w:rFonts w:ascii="Times New Roman" w:hAnsi="Times New Roman"/>
          <w:sz w:val="20"/>
          <w:szCs w:val="20"/>
          <w:lang w:val="ro-RO"/>
        </w:rPr>
        <w:t>Secretar ştiinţific</w:t>
      </w:r>
    </w:p>
    <w:p w:rsidR="00C21970" w:rsidRPr="0084446B" w:rsidRDefault="00C21970" w:rsidP="00C21970">
      <w:pPr>
        <w:pStyle w:val="msolistparagraph0"/>
        <w:tabs>
          <w:tab w:val="left" w:pos="0"/>
          <w:tab w:val="left" w:pos="284"/>
        </w:tabs>
        <w:spacing w:after="0" w:line="240" w:lineRule="auto"/>
        <w:ind w:left="0"/>
        <w:jc w:val="both"/>
        <w:rPr>
          <w:rFonts w:ascii="Times New Roman" w:hAnsi="Times New Roman"/>
          <w:sz w:val="20"/>
          <w:szCs w:val="20"/>
          <w:lang w:val="ro-RO"/>
        </w:rPr>
      </w:pPr>
      <w:r w:rsidRPr="0084446B">
        <w:rPr>
          <w:rFonts w:ascii="Times New Roman" w:hAnsi="Times New Roman"/>
          <w:sz w:val="20"/>
          <w:szCs w:val="20"/>
          <w:lang w:val="ro-RO"/>
        </w:rPr>
        <w:t>al Consiliului ştiinţific/Senatului instituţiei</w:t>
      </w:r>
    </w:p>
    <w:p w:rsidR="00C21970" w:rsidRPr="0084446B" w:rsidRDefault="00C21970" w:rsidP="00C21970">
      <w:pPr>
        <w:pStyle w:val="msolistparagraph0"/>
        <w:tabs>
          <w:tab w:val="left" w:pos="0"/>
          <w:tab w:val="left" w:pos="284"/>
        </w:tabs>
        <w:spacing w:after="0" w:line="240" w:lineRule="auto"/>
        <w:ind w:left="0"/>
        <w:jc w:val="both"/>
        <w:rPr>
          <w:rFonts w:ascii="Times New Roman" w:hAnsi="Times New Roman"/>
          <w:sz w:val="20"/>
          <w:szCs w:val="20"/>
          <w:lang w:val="ro-RO"/>
        </w:rPr>
      </w:pPr>
      <w:r w:rsidRPr="0084446B">
        <w:rPr>
          <w:rFonts w:ascii="Times New Roman" w:hAnsi="Times New Roman"/>
          <w:sz w:val="20"/>
          <w:szCs w:val="20"/>
          <w:lang w:val="ro-RO"/>
        </w:rPr>
        <w:t>________________                                              ____________                    ________________________</w:t>
      </w:r>
    </w:p>
    <w:p w:rsidR="00C21970" w:rsidRPr="0084446B" w:rsidRDefault="00C21970" w:rsidP="00C21970">
      <w:pPr>
        <w:pStyle w:val="msolistparagraph0"/>
        <w:tabs>
          <w:tab w:val="left" w:pos="0"/>
          <w:tab w:val="left" w:pos="284"/>
        </w:tabs>
        <w:spacing w:after="0" w:line="240" w:lineRule="auto"/>
        <w:ind w:left="0"/>
        <w:jc w:val="both"/>
        <w:rPr>
          <w:rFonts w:ascii="Times New Roman" w:hAnsi="Times New Roman"/>
          <w:sz w:val="20"/>
          <w:szCs w:val="20"/>
          <w:lang w:val="ro-RO"/>
        </w:rPr>
      </w:pPr>
      <w:r w:rsidRPr="0084446B">
        <w:rPr>
          <w:rFonts w:ascii="Times New Roman" w:hAnsi="Times New Roman"/>
          <w:sz w:val="20"/>
          <w:szCs w:val="20"/>
          <w:lang w:val="ro-RO"/>
        </w:rPr>
        <w:t>gradul ştiinţific (abreviat)                                                semnătura                          numele, prenumele</w:t>
      </w:r>
    </w:p>
    <w:p w:rsidR="00C21970" w:rsidRPr="0084446B" w:rsidRDefault="00C21970" w:rsidP="00C21970">
      <w:pPr>
        <w:pStyle w:val="msolistparagraph0"/>
        <w:tabs>
          <w:tab w:val="left" w:pos="0"/>
          <w:tab w:val="left" w:pos="284"/>
        </w:tabs>
        <w:spacing w:after="0" w:line="240" w:lineRule="auto"/>
        <w:ind w:left="0"/>
        <w:jc w:val="both"/>
        <w:rPr>
          <w:rFonts w:ascii="Times New Roman" w:hAnsi="Times New Roman"/>
          <w:sz w:val="20"/>
          <w:szCs w:val="20"/>
        </w:rPr>
      </w:pPr>
      <w:r w:rsidRPr="0084446B">
        <w:rPr>
          <w:rFonts w:ascii="Times New Roman" w:hAnsi="Times New Roman"/>
          <w:sz w:val="20"/>
          <w:szCs w:val="20"/>
          <w:lang w:val="ro-RO"/>
        </w:rPr>
        <w:t>Ştampila    Data</w:t>
      </w:r>
    </w:p>
    <w:p w:rsidR="00C21970" w:rsidRPr="002B448F" w:rsidRDefault="00C21970" w:rsidP="002B448F">
      <w:pPr>
        <w:jc w:val="center"/>
        <w:rPr>
          <w:rFonts w:ascii="Times New Roman" w:hAnsi="Times New Roman"/>
          <w:sz w:val="22"/>
          <w:szCs w:val="22"/>
        </w:rPr>
      </w:pPr>
      <w:bookmarkStart w:id="0" w:name="_GoBack"/>
      <w:bookmarkEnd w:id="0"/>
    </w:p>
    <w:sectPr w:rsidR="00C21970" w:rsidRPr="002B44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egoe UI">
    <w:panose1 w:val="020B0502040204020203"/>
    <w:charset w:val="CC"/>
    <w:family w:val="swiss"/>
    <w:pitch w:val="variable"/>
    <w:sig w:usb0="E4002EFF" w:usb1="C000E47F"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OpenSymbol">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ArialMT">
    <w:altName w:val="Arial"/>
    <w:charset w:val="00"/>
    <w:family w:val="swiss"/>
    <w:pitch w:val="default"/>
  </w:font>
  <w:font w:name="Bookman Old Style">
    <w:panose1 w:val="02050604050505020204"/>
    <w:charset w:val="CC"/>
    <w:family w:val="roman"/>
    <w:pitch w:val="variable"/>
    <w:sig w:usb0="00000287" w:usb1="00000000" w:usb2="00000000" w:usb3="00000000" w:csb0="0000009F" w:csb1="00000000"/>
  </w:font>
  <w:font w:name="TimesNewRoman">
    <w:altName w:val="Times New Roman"/>
    <w:panose1 w:val="00000000000000000000"/>
    <w:charset w:val="80"/>
    <w:family w:val="auto"/>
    <w:notTrueType/>
    <w:pitch w:val="default"/>
    <w:sig w:usb0="00000001"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_ECV_CV_Bullets"/>
    <w:lvl w:ilvl="0">
      <w:start w:val="1"/>
      <w:numFmt w:val="bullet"/>
      <w:lvlText w:val="▪"/>
      <w:lvlJc w:val="left"/>
      <w:pPr>
        <w:tabs>
          <w:tab w:val="num" w:pos="0"/>
        </w:tabs>
        <w:ind w:left="113" w:hanging="113"/>
      </w:pPr>
      <w:rPr>
        <w:rFonts w:ascii="Segoe UI" w:hAnsi="Segoe UI" w:cs="OpenSymbol"/>
      </w:rPr>
    </w:lvl>
    <w:lvl w:ilvl="1">
      <w:start w:val="1"/>
      <w:numFmt w:val="bullet"/>
      <w:lvlText w:val="▫"/>
      <w:lvlJc w:val="left"/>
      <w:pPr>
        <w:tabs>
          <w:tab w:val="num" w:pos="0"/>
        </w:tabs>
        <w:ind w:left="227" w:hanging="114"/>
      </w:pPr>
      <w:rPr>
        <w:rFonts w:ascii="Segoe UI" w:hAnsi="Segoe UI" w:cs="OpenSymbol"/>
      </w:rPr>
    </w:lvl>
    <w:lvl w:ilvl="2">
      <w:start w:val="1"/>
      <w:numFmt w:val="bullet"/>
      <w:lvlText w:val=""/>
      <w:lvlJc w:val="left"/>
      <w:pPr>
        <w:tabs>
          <w:tab w:val="num" w:pos="0"/>
        </w:tabs>
        <w:ind w:left="113" w:firstLine="340"/>
      </w:pPr>
      <w:rPr>
        <w:rFonts w:ascii="Symbol" w:hAnsi="Symbol"/>
      </w:rPr>
    </w:lvl>
    <w:lvl w:ilvl="3">
      <w:start w:val="1"/>
      <w:numFmt w:val="bullet"/>
      <w:lvlText w:val=""/>
      <w:lvlJc w:val="left"/>
      <w:pPr>
        <w:tabs>
          <w:tab w:val="num" w:pos="0"/>
        </w:tabs>
        <w:ind w:left="113" w:firstLine="567"/>
      </w:pPr>
      <w:rPr>
        <w:rFonts w:ascii="Symbol" w:hAnsi="Symbol"/>
      </w:rPr>
    </w:lvl>
    <w:lvl w:ilvl="4">
      <w:start w:val="1"/>
      <w:numFmt w:val="bullet"/>
      <w:lvlText w:val=""/>
      <w:lvlJc w:val="left"/>
      <w:pPr>
        <w:tabs>
          <w:tab w:val="num" w:pos="0"/>
        </w:tabs>
        <w:ind w:left="113" w:firstLine="794"/>
      </w:pPr>
      <w:rPr>
        <w:rFonts w:ascii="Symbol" w:hAnsi="Symbol"/>
      </w:rPr>
    </w:lvl>
    <w:lvl w:ilvl="5">
      <w:start w:val="1"/>
      <w:numFmt w:val="bullet"/>
      <w:lvlText w:val=""/>
      <w:lvlJc w:val="left"/>
      <w:pPr>
        <w:tabs>
          <w:tab w:val="num" w:pos="0"/>
        </w:tabs>
        <w:ind w:left="113" w:firstLine="1021"/>
      </w:pPr>
      <w:rPr>
        <w:rFonts w:ascii="Symbol" w:hAnsi="Symbol"/>
      </w:rPr>
    </w:lvl>
    <w:lvl w:ilvl="6">
      <w:start w:val="1"/>
      <w:numFmt w:val="bullet"/>
      <w:lvlText w:val=""/>
      <w:lvlJc w:val="left"/>
      <w:pPr>
        <w:tabs>
          <w:tab w:val="num" w:pos="0"/>
        </w:tabs>
        <w:ind w:left="113" w:firstLine="1247"/>
      </w:pPr>
      <w:rPr>
        <w:rFonts w:ascii="Symbol" w:hAnsi="Symbol"/>
      </w:rPr>
    </w:lvl>
    <w:lvl w:ilvl="7">
      <w:start w:val="1"/>
      <w:numFmt w:val="bullet"/>
      <w:lvlText w:val=""/>
      <w:lvlJc w:val="left"/>
      <w:pPr>
        <w:tabs>
          <w:tab w:val="num" w:pos="0"/>
        </w:tabs>
        <w:ind w:left="113" w:firstLine="1474"/>
      </w:pPr>
      <w:rPr>
        <w:rFonts w:ascii="Symbol" w:hAnsi="Symbol"/>
      </w:rPr>
    </w:lvl>
    <w:lvl w:ilvl="8">
      <w:start w:val="1"/>
      <w:numFmt w:val="bullet"/>
      <w:lvlText w:val=""/>
      <w:lvlJc w:val="left"/>
      <w:pPr>
        <w:tabs>
          <w:tab w:val="num" w:pos="0"/>
        </w:tabs>
        <w:ind w:left="113" w:firstLine="1701"/>
      </w:pPr>
      <w:rPr>
        <w:rFonts w:ascii="Symbol" w:hAnsi="Symbol"/>
      </w:rPr>
    </w:lvl>
  </w:abstractNum>
  <w:abstractNum w:abstractNumId="1" w15:restartNumberingAfterBreak="0">
    <w:nsid w:val="0EF56F6A"/>
    <w:multiLevelType w:val="multilevel"/>
    <w:tmpl w:val="B464EA34"/>
    <w:lvl w:ilvl="0">
      <w:start w:val="10"/>
      <w:numFmt w:val="decimal"/>
      <w:lvlText w:val="%1."/>
      <w:lvlJc w:val="left"/>
      <w:pPr>
        <w:ind w:left="435" w:hanging="435"/>
      </w:pPr>
      <w:rPr>
        <w:rFonts w:hint="default"/>
        <w:b/>
      </w:rPr>
    </w:lvl>
    <w:lvl w:ilvl="1">
      <w:start w:val="1"/>
      <w:numFmt w:val="decimal"/>
      <w:lvlText w:val="%1.%2."/>
      <w:lvlJc w:val="left"/>
      <w:pPr>
        <w:ind w:left="4688"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FA72162"/>
    <w:multiLevelType w:val="hybridMultilevel"/>
    <w:tmpl w:val="EF985818"/>
    <w:lvl w:ilvl="0" w:tplc="EE38823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E8626B7"/>
    <w:multiLevelType w:val="hybridMultilevel"/>
    <w:tmpl w:val="C51A0C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2972C36"/>
    <w:multiLevelType w:val="hybridMultilevel"/>
    <w:tmpl w:val="AA9C93F0"/>
    <w:lvl w:ilvl="0" w:tplc="DE2E3B12">
      <w:start w:val="200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8214061"/>
    <w:multiLevelType w:val="hybridMultilevel"/>
    <w:tmpl w:val="F8DA625C"/>
    <w:lvl w:ilvl="0" w:tplc="04190001">
      <w:start w:val="1"/>
      <w:numFmt w:val="bullet"/>
      <w:lvlText w:val=""/>
      <w:lvlJc w:val="left"/>
      <w:pPr>
        <w:ind w:left="473" w:hanging="360"/>
      </w:pPr>
      <w:rPr>
        <w:rFonts w:ascii="Symbol" w:hAnsi="Symbol" w:hint="default"/>
      </w:rPr>
    </w:lvl>
    <w:lvl w:ilvl="1" w:tplc="04090003" w:tentative="1">
      <w:start w:val="1"/>
      <w:numFmt w:val="bullet"/>
      <w:lvlText w:val="o"/>
      <w:lvlJc w:val="left"/>
      <w:pPr>
        <w:ind w:left="1193" w:hanging="360"/>
      </w:pPr>
      <w:rPr>
        <w:rFonts w:ascii="Courier New" w:hAnsi="Courier New" w:cs="Courier New" w:hint="default"/>
      </w:rPr>
    </w:lvl>
    <w:lvl w:ilvl="2" w:tplc="04090005" w:tentative="1">
      <w:start w:val="1"/>
      <w:numFmt w:val="bullet"/>
      <w:lvlText w:val=""/>
      <w:lvlJc w:val="left"/>
      <w:pPr>
        <w:ind w:left="1913" w:hanging="360"/>
      </w:pPr>
      <w:rPr>
        <w:rFonts w:ascii="Wingdings" w:hAnsi="Wingdings" w:hint="default"/>
      </w:rPr>
    </w:lvl>
    <w:lvl w:ilvl="3" w:tplc="04090001" w:tentative="1">
      <w:start w:val="1"/>
      <w:numFmt w:val="bullet"/>
      <w:lvlText w:val=""/>
      <w:lvlJc w:val="left"/>
      <w:pPr>
        <w:ind w:left="2633" w:hanging="360"/>
      </w:pPr>
      <w:rPr>
        <w:rFonts w:ascii="Symbol" w:hAnsi="Symbol" w:hint="default"/>
      </w:rPr>
    </w:lvl>
    <w:lvl w:ilvl="4" w:tplc="04090003" w:tentative="1">
      <w:start w:val="1"/>
      <w:numFmt w:val="bullet"/>
      <w:lvlText w:val="o"/>
      <w:lvlJc w:val="left"/>
      <w:pPr>
        <w:ind w:left="3353" w:hanging="360"/>
      </w:pPr>
      <w:rPr>
        <w:rFonts w:ascii="Courier New" w:hAnsi="Courier New" w:cs="Courier New" w:hint="default"/>
      </w:rPr>
    </w:lvl>
    <w:lvl w:ilvl="5" w:tplc="04090005" w:tentative="1">
      <w:start w:val="1"/>
      <w:numFmt w:val="bullet"/>
      <w:lvlText w:val=""/>
      <w:lvlJc w:val="left"/>
      <w:pPr>
        <w:ind w:left="4073" w:hanging="360"/>
      </w:pPr>
      <w:rPr>
        <w:rFonts w:ascii="Wingdings" w:hAnsi="Wingdings" w:hint="default"/>
      </w:rPr>
    </w:lvl>
    <w:lvl w:ilvl="6" w:tplc="04090001" w:tentative="1">
      <w:start w:val="1"/>
      <w:numFmt w:val="bullet"/>
      <w:lvlText w:val=""/>
      <w:lvlJc w:val="left"/>
      <w:pPr>
        <w:ind w:left="4793" w:hanging="360"/>
      </w:pPr>
      <w:rPr>
        <w:rFonts w:ascii="Symbol" w:hAnsi="Symbol" w:hint="default"/>
      </w:rPr>
    </w:lvl>
    <w:lvl w:ilvl="7" w:tplc="04090003" w:tentative="1">
      <w:start w:val="1"/>
      <w:numFmt w:val="bullet"/>
      <w:lvlText w:val="o"/>
      <w:lvlJc w:val="left"/>
      <w:pPr>
        <w:ind w:left="5513" w:hanging="360"/>
      </w:pPr>
      <w:rPr>
        <w:rFonts w:ascii="Courier New" w:hAnsi="Courier New" w:cs="Courier New" w:hint="default"/>
      </w:rPr>
    </w:lvl>
    <w:lvl w:ilvl="8" w:tplc="04090005" w:tentative="1">
      <w:start w:val="1"/>
      <w:numFmt w:val="bullet"/>
      <w:lvlText w:val=""/>
      <w:lvlJc w:val="left"/>
      <w:pPr>
        <w:ind w:left="6233" w:hanging="360"/>
      </w:pPr>
      <w:rPr>
        <w:rFonts w:ascii="Wingdings" w:hAnsi="Wingdings" w:hint="default"/>
      </w:rPr>
    </w:lvl>
  </w:abstractNum>
  <w:abstractNum w:abstractNumId="6" w15:restartNumberingAfterBreak="0">
    <w:nsid w:val="2EC565FB"/>
    <w:multiLevelType w:val="multilevel"/>
    <w:tmpl w:val="1B54AF80"/>
    <w:lvl w:ilvl="0">
      <w:start w:val="4"/>
      <w:numFmt w:val="decimal"/>
      <w:lvlText w:val="%1."/>
      <w:lvlJc w:val="left"/>
      <w:pPr>
        <w:ind w:left="540" w:hanging="540"/>
      </w:pPr>
      <w:rPr>
        <w:rFonts w:hint="default"/>
      </w:rPr>
    </w:lvl>
    <w:lvl w:ilvl="1">
      <w:start w:val="2"/>
      <w:numFmt w:val="decimal"/>
      <w:lvlText w:val="%1.%2."/>
      <w:lvlJc w:val="left"/>
      <w:pPr>
        <w:ind w:left="1036" w:hanging="54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7" w15:restartNumberingAfterBreak="0">
    <w:nsid w:val="30C06722"/>
    <w:multiLevelType w:val="multilevel"/>
    <w:tmpl w:val="495835FE"/>
    <w:lvl w:ilvl="0">
      <w:start w:val="3"/>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32F5CCD"/>
    <w:multiLevelType w:val="hybridMultilevel"/>
    <w:tmpl w:val="1BB8EC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E840FA9"/>
    <w:multiLevelType w:val="multilevel"/>
    <w:tmpl w:val="E784371E"/>
    <w:lvl w:ilvl="0">
      <w:start w:val="3"/>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1"/>
      <w:numFmt w:val="decimal"/>
      <w:lvlText w:val="%1.%2.%3."/>
      <w:lvlJc w:val="left"/>
      <w:pPr>
        <w:ind w:left="720" w:hanging="720"/>
      </w:pPr>
      <w:rPr>
        <w:rFonts w:hint="default"/>
        <w:lang w:val="ro-R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00F3464"/>
    <w:multiLevelType w:val="multilevel"/>
    <w:tmpl w:val="A420E0C2"/>
    <w:lvl w:ilvl="0">
      <w:start w:val="1"/>
      <w:numFmt w:val="decimal"/>
      <w:lvlText w:val="%1."/>
      <w:lvlJc w:val="left"/>
      <w:pPr>
        <w:ind w:left="420" w:hanging="420"/>
      </w:pPr>
      <w:rPr>
        <w:rFonts w:hint="default"/>
        <w:b/>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46783A73"/>
    <w:multiLevelType w:val="multilevel"/>
    <w:tmpl w:val="F97E11C2"/>
    <w:lvl w:ilvl="0">
      <w:start w:val="3"/>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FAA75EB"/>
    <w:multiLevelType w:val="hybridMultilevel"/>
    <w:tmpl w:val="C40461D6"/>
    <w:lvl w:ilvl="0" w:tplc="04190001">
      <w:start w:val="1"/>
      <w:numFmt w:val="bullet"/>
      <w:lvlText w:val=""/>
      <w:lvlJc w:val="left"/>
      <w:pPr>
        <w:ind w:left="766" w:hanging="360"/>
      </w:pPr>
      <w:rPr>
        <w:rFonts w:ascii="Symbol" w:hAnsi="Symbol" w:hint="default"/>
      </w:rPr>
    </w:lvl>
    <w:lvl w:ilvl="1" w:tplc="04190003" w:tentative="1">
      <w:start w:val="1"/>
      <w:numFmt w:val="bullet"/>
      <w:lvlText w:val="o"/>
      <w:lvlJc w:val="left"/>
      <w:pPr>
        <w:ind w:left="1486" w:hanging="360"/>
      </w:pPr>
      <w:rPr>
        <w:rFonts w:ascii="Courier New" w:hAnsi="Courier New" w:cs="Courier New" w:hint="default"/>
      </w:rPr>
    </w:lvl>
    <w:lvl w:ilvl="2" w:tplc="04190005" w:tentative="1">
      <w:start w:val="1"/>
      <w:numFmt w:val="bullet"/>
      <w:lvlText w:val=""/>
      <w:lvlJc w:val="left"/>
      <w:pPr>
        <w:ind w:left="2206" w:hanging="360"/>
      </w:pPr>
      <w:rPr>
        <w:rFonts w:ascii="Wingdings" w:hAnsi="Wingdings" w:hint="default"/>
      </w:rPr>
    </w:lvl>
    <w:lvl w:ilvl="3" w:tplc="04190001" w:tentative="1">
      <w:start w:val="1"/>
      <w:numFmt w:val="bullet"/>
      <w:lvlText w:val=""/>
      <w:lvlJc w:val="left"/>
      <w:pPr>
        <w:ind w:left="2926" w:hanging="360"/>
      </w:pPr>
      <w:rPr>
        <w:rFonts w:ascii="Symbol" w:hAnsi="Symbol" w:hint="default"/>
      </w:rPr>
    </w:lvl>
    <w:lvl w:ilvl="4" w:tplc="04190003" w:tentative="1">
      <w:start w:val="1"/>
      <w:numFmt w:val="bullet"/>
      <w:lvlText w:val="o"/>
      <w:lvlJc w:val="left"/>
      <w:pPr>
        <w:ind w:left="3646" w:hanging="360"/>
      </w:pPr>
      <w:rPr>
        <w:rFonts w:ascii="Courier New" w:hAnsi="Courier New" w:cs="Courier New" w:hint="default"/>
      </w:rPr>
    </w:lvl>
    <w:lvl w:ilvl="5" w:tplc="04190005" w:tentative="1">
      <w:start w:val="1"/>
      <w:numFmt w:val="bullet"/>
      <w:lvlText w:val=""/>
      <w:lvlJc w:val="left"/>
      <w:pPr>
        <w:ind w:left="4366" w:hanging="360"/>
      </w:pPr>
      <w:rPr>
        <w:rFonts w:ascii="Wingdings" w:hAnsi="Wingdings" w:hint="default"/>
      </w:rPr>
    </w:lvl>
    <w:lvl w:ilvl="6" w:tplc="04190001" w:tentative="1">
      <w:start w:val="1"/>
      <w:numFmt w:val="bullet"/>
      <w:lvlText w:val=""/>
      <w:lvlJc w:val="left"/>
      <w:pPr>
        <w:ind w:left="5086" w:hanging="360"/>
      </w:pPr>
      <w:rPr>
        <w:rFonts w:ascii="Symbol" w:hAnsi="Symbol" w:hint="default"/>
      </w:rPr>
    </w:lvl>
    <w:lvl w:ilvl="7" w:tplc="04190003" w:tentative="1">
      <w:start w:val="1"/>
      <w:numFmt w:val="bullet"/>
      <w:lvlText w:val="o"/>
      <w:lvlJc w:val="left"/>
      <w:pPr>
        <w:ind w:left="5806" w:hanging="360"/>
      </w:pPr>
      <w:rPr>
        <w:rFonts w:ascii="Courier New" w:hAnsi="Courier New" w:cs="Courier New" w:hint="default"/>
      </w:rPr>
    </w:lvl>
    <w:lvl w:ilvl="8" w:tplc="04190005" w:tentative="1">
      <w:start w:val="1"/>
      <w:numFmt w:val="bullet"/>
      <w:lvlText w:val=""/>
      <w:lvlJc w:val="left"/>
      <w:pPr>
        <w:ind w:left="6526" w:hanging="360"/>
      </w:pPr>
      <w:rPr>
        <w:rFonts w:ascii="Wingdings" w:hAnsi="Wingdings" w:hint="default"/>
      </w:rPr>
    </w:lvl>
  </w:abstractNum>
  <w:abstractNum w:abstractNumId="13" w15:restartNumberingAfterBreak="0">
    <w:nsid w:val="4FE248E7"/>
    <w:multiLevelType w:val="multilevel"/>
    <w:tmpl w:val="C0AAB008"/>
    <w:lvl w:ilvl="0">
      <w:start w:val="2"/>
      <w:numFmt w:val="decimal"/>
      <w:lvlText w:val="%1."/>
      <w:lvlJc w:val="left"/>
      <w:pPr>
        <w:ind w:left="495" w:hanging="495"/>
      </w:pPr>
      <w:rPr>
        <w:rFonts w:hint="default"/>
        <w:b/>
      </w:rPr>
    </w:lvl>
    <w:lvl w:ilvl="1">
      <w:start w:val="3"/>
      <w:numFmt w:val="decimal"/>
      <w:lvlText w:val="%1.%2."/>
      <w:lvlJc w:val="left"/>
      <w:pPr>
        <w:ind w:left="495" w:hanging="495"/>
      </w:pPr>
      <w:rPr>
        <w:rFonts w:hint="default"/>
      </w:rPr>
    </w:lvl>
    <w:lvl w:ilvl="2">
      <w:start w:val="1"/>
      <w:numFmt w:val="decimal"/>
      <w:lvlText w:val="%1.%2.%3."/>
      <w:lvlJc w:val="left"/>
      <w:pPr>
        <w:ind w:left="667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05A4CF6"/>
    <w:multiLevelType w:val="multilevel"/>
    <w:tmpl w:val="70E69228"/>
    <w:lvl w:ilvl="0">
      <w:start w:val="3"/>
      <w:numFmt w:val="decimal"/>
      <w:lvlText w:val="%1."/>
      <w:lvlJc w:val="left"/>
      <w:pPr>
        <w:ind w:left="495" w:hanging="495"/>
      </w:pPr>
      <w:rPr>
        <w:rFonts w:hint="default"/>
      </w:rPr>
    </w:lvl>
    <w:lvl w:ilvl="1">
      <w:start w:val="4"/>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0DE40E1"/>
    <w:multiLevelType w:val="multilevel"/>
    <w:tmpl w:val="6AAE00C4"/>
    <w:lvl w:ilvl="0">
      <w:start w:val="4"/>
      <w:numFmt w:val="decimal"/>
      <w:lvlText w:val="%1."/>
      <w:lvlJc w:val="left"/>
      <w:pPr>
        <w:ind w:left="540" w:hanging="540"/>
      </w:pPr>
      <w:rPr>
        <w:rFonts w:hint="default"/>
        <w:b/>
      </w:rPr>
    </w:lvl>
    <w:lvl w:ilvl="1">
      <w:start w:val="3"/>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0"/>
  </w:num>
  <w:num w:numId="2">
    <w:abstractNumId w:val="5"/>
  </w:num>
  <w:num w:numId="3">
    <w:abstractNumId w:val="12"/>
  </w:num>
  <w:num w:numId="4">
    <w:abstractNumId w:val="3"/>
  </w:num>
  <w:num w:numId="5">
    <w:abstractNumId w:val="2"/>
  </w:num>
  <w:num w:numId="6">
    <w:abstractNumId w:val="8"/>
  </w:num>
  <w:num w:numId="7">
    <w:abstractNumId w:val="4"/>
  </w:num>
  <w:num w:numId="8">
    <w:abstractNumId w:val="13"/>
  </w:num>
  <w:num w:numId="9">
    <w:abstractNumId w:val="7"/>
  </w:num>
  <w:num w:numId="10">
    <w:abstractNumId w:val="11"/>
  </w:num>
  <w:num w:numId="11">
    <w:abstractNumId w:val="9"/>
  </w:num>
  <w:num w:numId="12">
    <w:abstractNumId w:val="15"/>
  </w:num>
  <w:num w:numId="13">
    <w:abstractNumId w:val="14"/>
  </w:num>
  <w:num w:numId="14">
    <w:abstractNumId w:val="1"/>
  </w:num>
  <w:num w:numId="15">
    <w:abstractNumId w:val="6"/>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4E6"/>
    <w:rsid w:val="0001633E"/>
    <w:rsid w:val="000223C3"/>
    <w:rsid w:val="002B448F"/>
    <w:rsid w:val="002E2E51"/>
    <w:rsid w:val="002F718A"/>
    <w:rsid w:val="003B089E"/>
    <w:rsid w:val="004811F4"/>
    <w:rsid w:val="004A0061"/>
    <w:rsid w:val="005B5D9A"/>
    <w:rsid w:val="005F54E6"/>
    <w:rsid w:val="00743C40"/>
    <w:rsid w:val="00906EA9"/>
    <w:rsid w:val="00A8032E"/>
    <w:rsid w:val="00AD24E4"/>
    <w:rsid w:val="00BA7174"/>
    <w:rsid w:val="00C04B5C"/>
    <w:rsid w:val="00C21970"/>
    <w:rsid w:val="00C37EEB"/>
    <w:rsid w:val="00DA41A9"/>
    <w:rsid w:val="00E1391B"/>
    <w:rsid w:val="00E66D13"/>
    <w:rsid w:val="00EC0C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C92E5"/>
  <w15:chartTrackingRefBased/>
  <w15:docId w15:val="{5B66CC58-BE3A-4818-8FC0-69605C0E4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54E6"/>
    <w:pPr>
      <w:suppressAutoHyphens/>
      <w:spacing w:after="0" w:line="240" w:lineRule="auto"/>
    </w:pPr>
    <w:rPr>
      <w:rFonts w:ascii="Arial Narrow" w:eastAsia="Times New Roman" w:hAnsi="Arial Narrow" w:cs="Times New Roman"/>
      <w:sz w:val="20"/>
      <w:szCs w:val="20"/>
      <w:lang w:val="ro-RO"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F54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5F54E6"/>
    <w:rPr>
      <w:color w:val="0000FF"/>
      <w:u w:val="single"/>
    </w:rPr>
  </w:style>
  <w:style w:type="character" w:customStyle="1" w:styleId="ECVHeadingContactDetails">
    <w:name w:val="_ECV_HeadingContactDetails"/>
    <w:rsid w:val="005F54E6"/>
    <w:rPr>
      <w:rFonts w:ascii="Arial" w:hAnsi="Arial"/>
      <w:color w:val="1593CB"/>
      <w:sz w:val="18"/>
      <w:szCs w:val="18"/>
      <w:shd w:val="clear" w:color="auto" w:fill="auto"/>
    </w:rPr>
  </w:style>
  <w:style w:type="character" w:customStyle="1" w:styleId="ECVContactDetails">
    <w:name w:val="_ECV_ContactDetails"/>
    <w:rsid w:val="005F54E6"/>
    <w:rPr>
      <w:rFonts w:ascii="Arial" w:hAnsi="Arial"/>
      <w:color w:val="3F3A38"/>
      <w:sz w:val="18"/>
      <w:szCs w:val="18"/>
      <w:shd w:val="clear" w:color="auto" w:fill="auto"/>
    </w:rPr>
  </w:style>
  <w:style w:type="paragraph" w:customStyle="1" w:styleId="ECVSubSectionHeading">
    <w:name w:val="_ECV_SubSectionHeading"/>
    <w:basedOn w:val="Normal"/>
    <w:rsid w:val="00E66D13"/>
    <w:pPr>
      <w:widowControl w:val="0"/>
      <w:suppressLineNumbers/>
      <w:spacing w:line="100" w:lineRule="atLeast"/>
    </w:pPr>
    <w:rPr>
      <w:rFonts w:ascii="Arial" w:eastAsia="SimSun" w:hAnsi="Arial" w:cs="Mangal"/>
      <w:color w:val="0E4194"/>
      <w:spacing w:val="-6"/>
      <w:kern w:val="1"/>
      <w:sz w:val="22"/>
      <w:szCs w:val="24"/>
      <w:lang w:val="en-GB" w:eastAsia="zh-CN" w:bidi="hi-IN"/>
    </w:rPr>
  </w:style>
  <w:style w:type="paragraph" w:customStyle="1" w:styleId="ECVOrganisationDetails">
    <w:name w:val="_ECV_OrganisationDetails"/>
    <w:basedOn w:val="Normal"/>
    <w:rsid w:val="00E66D13"/>
    <w:pPr>
      <w:widowControl w:val="0"/>
      <w:suppressLineNumbers/>
      <w:autoSpaceDE w:val="0"/>
      <w:spacing w:before="57" w:after="85" w:line="100" w:lineRule="atLeast"/>
    </w:pPr>
    <w:rPr>
      <w:rFonts w:ascii="Arial" w:eastAsia="ArialMT" w:hAnsi="Arial" w:cs="ArialMT"/>
      <w:color w:val="3F3A38"/>
      <w:spacing w:val="-6"/>
      <w:kern w:val="1"/>
      <w:sz w:val="18"/>
      <w:szCs w:val="18"/>
      <w:lang w:val="en-GB" w:eastAsia="zh-CN" w:bidi="hi-IN"/>
    </w:rPr>
  </w:style>
  <w:style w:type="paragraph" w:customStyle="1" w:styleId="ECVSectionBullet">
    <w:name w:val="_ECV_SectionBullet"/>
    <w:basedOn w:val="Normal"/>
    <w:rsid w:val="00E66D13"/>
    <w:pPr>
      <w:widowControl w:val="0"/>
      <w:suppressLineNumbers/>
      <w:autoSpaceDE w:val="0"/>
      <w:spacing w:line="100" w:lineRule="atLeast"/>
    </w:pPr>
    <w:rPr>
      <w:rFonts w:ascii="Arial" w:eastAsia="SimSun" w:hAnsi="Arial" w:cs="Mangal"/>
      <w:color w:val="3F3A38"/>
      <w:spacing w:val="-6"/>
      <w:kern w:val="1"/>
      <w:sz w:val="18"/>
      <w:szCs w:val="24"/>
      <w:lang w:val="en-GB" w:eastAsia="zh-CN" w:bidi="hi-IN"/>
    </w:rPr>
  </w:style>
  <w:style w:type="character" w:customStyle="1" w:styleId="ECVHeadingBusinessSector">
    <w:name w:val="_ECV_HeadingBusinessSector"/>
    <w:rsid w:val="00E66D13"/>
    <w:rPr>
      <w:rFonts w:ascii="Arial" w:hAnsi="Arial"/>
      <w:color w:val="1593CB"/>
      <w:spacing w:val="-6"/>
      <w:sz w:val="18"/>
      <w:szCs w:val="18"/>
      <w:shd w:val="clear" w:color="auto" w:fill="auto"/>
    </w:rPr>
  </w:style>
  <w:style w:type="paragraph" w:customStyle="1" w:styleId="ECVBusinessSectorRow">
    <w:name w:val="_ECV_BusinessSectorRow"/>
    <w:basedOn w:val="Normal"/>
    <w:rsid w:val="00E66D13"/>
    <w:pPr>
      <w:widowControl w:val="0"/>
    </w:pPr>
    <w:rPr>
      <w:rFonts w:ascii="Arial" w:eastAsia="SimSun" w:hAnsi="Arial" w:cs="Mangal"/>
      <w:color w:val="3F3A38"/>
      <w:spacing w:val="-6"/>
      <w:kern w:val="1"/>
      <w:sz w:val="16"/>
      <w:szCs w:val="24"/>
      <w:lang w:val="en-GB" w:eastAsia="zh-CN" w:bidi="hi-IN"/>
    </w:rPr>
  </w:style>
  <w:style w:type="paragraph" w:customStyle="1" w:styleId="ECVDate">
    <w:name w:val="_ECV_Date"/>
    <w:basedOn w:val="Normal"/>
    <w:rsid w:val="00AD24E4"/>
    <w:pPr>
      <w:widowControl w:val="0"/>
      <w:suppressLineNumbers/>
      <w:spacing w:before="28" w:line="100" w:lineRule="atLeast"/>
      <w:ind w:right="283"/>
      <w:jc w:val="right"/>
      <w:textAlignment w:val="top"/>
    </w:pPr>
    <w:rPr>
      <w:rFonts w:ascii="Arial" w:eastAsia="SimSun" w:hAnsi="Arial" w:cs="Mangal"/>
      <w:color w:val="0E4194"/>
      <w:spacing w:val="-6"/>
      <w:kern w:val="1"/>
      <w:sz w:val="18"/>
      <w:szCs w:val="24"/>
      <w:lang w:val="en-GB" w:eastAsia="zh-CN" w:bidi="hi-IN"/>
    </w:rPr>
  </w:style>
  <w:style w:type="paragraph" w:customStyle="1" w:styleId="ECVLeftHeading">
    <w:name w:val="_ECV_LeftHeading"/>
    <w:basedOn w:val="Normal"/>
    <w:rsid w:val="00906EA9"/>
    <w:pPr>
      <w:widowControl w:val="0"/>
      <w:suppressLineNumbers/>
      <w:ind w:right="283"/>
      <w:jc w:val="right"/>
    </w:pPr>
    <w:rPr>
      <w:rFonts w:ascii="Arial" w:eastAsia="SimSun" w:hAnsi="Arial" w:cs="Mangal"/>
      <w:caps/>
      <w:color w:val="0E4194"/>
      <w:spacing w:val="-6"/>
      <w:kern w:val="1"/>
      <w:sz w:val="18"/>
      <w:szCs w:val="24"/>
      <w:lang w:val="en-GB" w:eastAsia="zh-CN" w:bidi="hi-IN"/>
    </w:rPr>
  </w:style>
  <w:style w:type="paragraph" w:customStyle="1" w:styleId="ECVLanguageHeading">
    <w:name w:val="_ECV_LanguageHeading"/>
    <w:basedOn w:val="Normal"/>
    <w:rsid w:val="00C04B5C"/>
    <w:pPr>
      <w:widowControl w:val="0"/>
      <w:suppressLineNumbers/>
      <w:jc w:val="center"/>
    </w:pPr>
    <w:rPr>
      <w:rFonts w:ascii="Arial" w:eastAsia="SimSun" w:hAnsi="Arial" w:cs="Mangal"/>
      <w:caps/>
      <w:color w:val="0E4194"/>
      <w:spacing w:val="-6"/>
      <w:kern w:val="1"/>
      <w:sz w:val="14"/>
      <w:szCs w:val="24"/>
      <w:lang w:val="en-GB" w:eastAsia="zh-CN" w:bidi="hi-IN"/>
    </w:rPr>
  </w:style>
  <w:style w:type="paragraph" w:customStyle="1" w:styleId="ECVLanguageSubHeading">
    <w:name w:val="_ECV_LanguageSubHeading"/>
    <w:basedOn w:val="ECVLanguageHeading"/>
    <w:rsid w:val="00C04B5C"/>
    <w:pPr>
      <w:spacing w:line="100" w:lineRule="atLeast"/>
    </w:pPr>
    <w:rPr>
      <w:caps w:val="0"/>
      <w:sz w:val="16"/>
    </w:rPr>
  </w:style>
  <w:style w:type="paragraph" w:customStyle="1" w:styleId="ECVRightColumn">
    <w:name w:val="_ECV_RightColumn"/>
    <w:basedOn w:val="Normal"/>
    <w:rsid w:val="00C04B5C"/>
    <w:pPr>
      <w:widowControl w:val="0"/>
      <w:suppressLineNumbers/>
      <w:spacing w:before="62"/>
    </w:pPr>
    <w:rPr>
      <w:rFonts w:ascii="Arial" w:eastAsia="SimSun" w:hAnsi="Arial" w:cs="Mangal"/>
      <w:color w:val="404040"/>
      <w:spacing w:val="-6"/>
      <w:kern w:val="1"/>
      <w:sz w:val="16"/>
      <w:szCs w:val="24"/>
      <w:lang w:val="en-GB" w:eastAsia="zh-CN" w:bidi="hi-IN"/>
    </w:rPr>
  </w:style>
  <w:style w:type="paragraph" w:customStyle="1" w:styleId="ECVLeftDetails">
    <w:name w:val="_ECV_LeftDetails"/>
    <w:basedOn w:val="ECVLeftHeading"/>
    <w:rsid w:val="00C04B5C"/>
    <w:pPr>
      <w:spacing w:before="23"/>
    </w:pPr>
    <w:rPr>
      <w:caps w:val="0"/>
    </w:rPr>
  </w:style>
  <w:style w:type="paragraph" w:customStyle="1" w:styleId="ECVLanguageLevel">
    <w:name w:val="_ECV_LanguageLevel"/>
    <w:basedOn w:val="Normal"/>
    <w:rsid w:val="00C04B5C"/>
    <w:pPr>
      <w:widowControl w:val="0"/>
      <w:suppressLineNumbers/>
      <w:autoSpaceDE w:val="0"/>
      <w:spacing w:before="28" w:line="100" w:lineRule="atLeast"/>
      <w:jc w:val="center"/>
      <w:textAlignment w:val="center"/>
    </w:pPr>
    <w:rPr>
      <w:rFonts w:ascii="Arial" w:eastAsia="SimSun" w:hAnsi="Arial" w:cs="Mangal"/>
      <w:caps/>
      <w:color w:val="3F3A38"/>
      <w:spacing w:val="-6"/>
      <w:kern w:val="1"/>
      <w:sz w:val="18"/>
      <w:szCs w:val="24"/>
      <w:lang w:val="en-GB" w:eastAsia="zh-CN" w:bidi="hi-IN"/>
    </w:rPr>
  </w:style>
  <w:style w:type="paragraph" w:customStyle="1" w:styleId="ECVLanguageName">
    <w:name w:val="_ECV_LanguageName"/>
    <w:basedOn w:val="Normal"/>
    <w:rsid w:val="00C04B5C"/>
    <w:pPr>
      <w:widowControl w:val="0"/>
      <w:suppressLineNumbers/>
      <w:spacing w:line="100" w:lineRule="atLeast"/>
      <w:ind w:right="283"/>
      <w:jc w:val="right"/>
    </w:pPr>
    <w:rPr>
      <w:rFonts w:ascii="Arial" w:eastAsia="SimSun" w:hAnsi="Arial" w:cs="Mangal"/>
      <w:color w:val="3F3A38"/>
      <w:spacing w:val="-6"/>
      <w:kern w:val="1"/>
      <w:sz w:val="18"/>
      <w:szCs w:val="24"/>
      <w:lang w:val="en-GB" w:eastAsia="zh-CN" w:bidi="hi-IN"/>
    </w:rPr>
  </w:style>
  <w:style w:type="paragraph" w:customStyle="1" w:styleId="ECVSectionDetails">
    <w:name w:val="_ECV_SectionDetails"/>
    <w:basedOn w:val="Normal"/>
    <w:rsid w:val="00A8032E"/>
    <w:pPr>
      <w:widowControl w:val="0"/>
      <w:suppressLineNumbers/>
      <w:autoSpaceDE w:val="0"/>
      <w:spacing w:before="28" w:line="100" w:lineRule="atLeast"/>
    </w:pPr>
    <w:rPr>
      <w:rFonts w:ascii="Arial" w:eastAsia="SimSun" w:hAnsi="Arial" w:cs="Mangal"/>
      <w:color w:val="3F3A38"/>
      <w:spacing w:val="-6"/>
      <w:kern w:val="1"/>
      <w:sz w:val="18"/>
      <w:szCs w:val="24"/>
      <w:lang w:val="en-GB" w:eastAsia="zh-CN" w:bidi="hi-IN"/>
    </w:rPr>
  </w:style>
  <w:style w:type="paragraph" w:styleId="ListParagraph">
    <w:name w:val="List Paragraph"/>
    <w:basedOn w:val="Normal"/>
    <w:link w:val="ListParagraphChar"/>
    <w:uiPriority w:val="1"/>
    <w:qFormat/>
    <w:rsid w:val="00A8032E"/>
    <w:pPr>
      <w:suppressAutoHyphens w:val="0"/>
      <w:spacing w:after="160" w:line="259" w:lineRule="auto"/>
      <w:ind w:left="720"/>
      <w:contextualSpacing/>
    </w:pPr>
    <w:rPr>
      <w:rFonts w:asciiTheme="minorHAnsi" w:eastAsiaTheme="minorHAnsi" w:hAnsiTheme="minorHAnsi" w:cstheme="minorBidi"/>
      <w:sz w:val="22"/>
      <w:szCs w:val="22"/>
      <w:lang w:val="en-US" w:eastAsia="en-US"/>
    </w:rPr>
  </w:style>
  <w:style w:type="character" w:customStyle="1" w:styleId="ListParagraphChar">
    <w:name w:val="List Paragraph Char"/>
    <w:link w:val="ListParagraph"/>
    <w:uiPriority w:val="1"/>
    <w:locked/>
    <w:rsid w:val="00A8032E"/>
    <w:rPr>
      <w:lang w:val="en-US"/>
    </w:rPr>
  </w:style>
  <w:style w:type="paragraph" w:styleId="NormalWeb">
    <w:name w:val="Normal (Web)"/>
    <w:basedOn w:val="Normal"/>
    <w:rsid w:val="00A8032E"/>
    <w:pPr>
      <w:suppressAutoHyphens w:val="0"/>
      <w:spacing w:before="100" w:beforeAutospacing="1" w:after="100" w:afterAutospacing="1"/>
    </w:pPr>
    <w:rPr>
      <w:rFonts w:ascii="Times New Roman" w:eastAsia="Calibri" w:hAnsi="Times New Roman"/>
      <w:sz w:val="24"/>
      <w:szCs w:val="24"/>
      <w:lang w:val="ru-RU" w:eastAsia="ru-RU"/>
    </w:rPr>
  </w:style>
  <w:style w:type="paragraph" w:customStyle="1" w:styleId="Default">
    <w:name w:val="Default"/>
    <w:rsid w:val="0001633E"/>
    <w:pPr>
      <w:autoSpaceDE w:val="0"/>
      <w:autoSpaceDN w:val="0"/>
      <w:adjustRightInd w:val="0"/>
      <w:spacing w:after="0" w:line="240" w:lineRule="auto"/>
    </w:pPr>
    <w:rPr>
      <w:rFonts w:ascii="Bookman Old Style" w:eastAsia="Calibri" w:hAnsi="Bookman Old Style" w:cs="Bookman Old Style"/>
      <w:color w:val="000000"/>
      <w:sz w:val="24"/>
      <w:szCs w:val="24"/>
      <w:lang w:val="en-US"/>
    </w:rPr>
  </w:style>
  <w:style w:type="paragraph" w:customStyle="1" w:styleId="1">
    <w:name w:val="Без интервала1"/>
    <w:uiPriority w:val="99"/>
    <w:qFormat/>
    <w:rsid w:val="004A0061"/>
    <w:pPr>
      <w:spacing w:after="0" w:line="240" w:lineRule="auto"/>
    </w:pPr>
    <w:rPr>
      <w:rFonts w:ascii="Calibri" w:eastAsia="SimSun" w:hAnsi="Calibri" w:cs="Times New Roman"/>
      <w:lang w:val="ro-RO" w:eastAsia="zh-CN"/>
    </w:rPr>
  </w:style>
  <w:style w:type="paragraph" w:styleId="NoSpacing">
    <w:name w:val="No Spacing"/>
    <w:uiPriority w:val="99"/>
    <w:qFormat/>
    <w:rsid w:val="00C21970"/>
    <w:pPr>
      <w:spacing w:after="0" w:line="240" w:lineRule="auto"/>
    </w:pPr>
    <w:rPr>
      <w:rFonts w:ascii="Calibri" w:eastAsia="SimSun" w:hAnsi="Calibri" w:cs="Times New Roman"/>
      <w:lang w:val="ro-RO" w:eastAsia="zh-CN"/>
    </w:rPr>
  </w:style>
  <w:style w:type="paragraph" w:customStyle="1" w:styleId="msolistparagraph0">
    <w:name w:val="msolistparagraph"/>
    <w:basedOn w:val="Normal"/>
    <w:rsid w:val="00C21970"/>
    <w:pPr>
      <w:suppressAutoHyphens w:val="0"/>
      <w:spacing w:after="200" w:line="276" w:lineRule="auto"/>
      <w:ind w:left="720"/>
      <w:contextualSpacing/>
    </w:pPr>
    <w:rPr>
      <w:rFonts w:ascii="Calibri" w:hAnsi="Calibri"/>
      <w:sz w:val="22"/>
      <w:szCs w:val="22"/>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bn.idsi.md/sites/default/files/imag_file/16.%20p.%20105-113.pdf" TargetMode="External"/><Relationship Id="rId3" Type="http://schemas.openxmlformats.org/officeDocument/2006/relationships/settings" Target="settings.xml"/><Relationship Id="rId7" Type="http://schemas.openxmlformats.org/officeDocument/2006/relationships/hyperlink" Target="http://psage.tsu.ge/index.php/Easternstudies/article/view/118/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eronicarotaru03@gmail.com"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politickevedy.fpvmv.umb.sk/userfiles/file/2_2013/ROTARU_MORARI.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TotalTime>
  <Pages>9</Pages>
  <Words>4272</Words>
  <Characters>24356</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veronica.rotaru.78@mail.ru</dc:creator>
  <cp:keywords/>
  <dc:description/>
  <cp:lastModifiedBy>Facultatea RISPA</cp:lastModifiedBy>
  <cp:revision>18</cp:revision>
  <dcterms:created xsi:type="dcterms:W3CDTF">2025-03-19T10:09:00Z</dcterms:created>
  <dcterms:modified xsi:type="dcterms:W3CDTF">2025-04-23T11:41:00Z</dcterms:modified>
</cp:coreProperties>
</file>